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3C" w:rsidRPr="00CB3BF7" w:rsidRDefault="00D56766" w:rsidP="008307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B3BF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Funding Agreement </w:t>
      </w:r>
      <w:r w:rsidR="00982124" w:rsidRPr="00CB3BF7">
        <w:rPr>
          <w:rFonts w:ascii="Arial" w:eastAsia="Times New Roman" w:hAnsi="Arial" w:cs="Arial"/>
          <w:b/>
          <w:sz w:val="24"/>
          <w:szCs w:val="24"/>
          <w:lang w:eastAsia="en-GB"/>
        </w:rPr>
        <w:t>approved for first Church of England bilingual school:</w:t>
      </w:r>
    </w:p>
    <w:p w:rsidR="00982124" w:rsidRPr="00CB3BF7" w:rsidRDefault="00982124" w:rsidP="008307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B3BF7">
        <w:rPr>
          <w:rFonts w:ascii="Arial" w:hAnsi="Arial" w:cs="Arial"/>
          <w:sz w:val="24"/>
          <w:szCs w:val="24"/>
          <w:shd w:val="clear" w:color="auto" w:fill="FFFFFF"/>
        </w:rPr>
        <w:t xml:space="preserve">St. Jérôme </w:t>
      </w:r>
      <w:r w:rsidRPr="00CB3BF7">
        <w:rPr>
          <w:rFonts w:ascii="Arial" w:eastAsia="Times New Roman" w:hAnsi="Arial" w:cs="Arial"/>
          <w:sz w:val="24"/>
          <w:szCs w:val="24"/>
          <w:lang w:eastAsia="en-GB"/>
        </w:rPr>
        <w:t>School set to open in September 2016</w:t>
      </w:r>
    </w:p>
    <w:p w:rsidR="0098533C" w:rsidRPr="00CB3BF7" w:rsidRDefault="0098533C" w:rsidP="00985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30780" w:rsidRPr="00CB3BF7" w:rsidRDefault="00830780" w:rsidP="0083078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B3BF7">
        <w:rPr>
          <w:rFonts w:ascii="Arial" w:hAnsi="Arial" w:cs="Arial"/>
          <w:sz w:val="24"/>
          <w:szCs w:val="24"/>
          <w:shd w:val="clear" w:color="auto" w:fill="FFFFFF"/>
        </w:rPr>
        <w:t>Press release</w:t>
      </w:r>
    </w:p>
    <w:p w:rsidR="00830780" w:rsidRPr="00CB3BF7" w:rsidRDefault="0084108D" w:rsidP="0083078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05/01/2016</w:t>
      </w:r>
    </w:p>
    <w:p w:rsidR="00830780" w:rsidRPr="00CB3BF7" w:rsidRDefault="00830780" w:rsidP="00830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D56766" w:rsidRPr="00CB3BF7" w:rsidRDefault="00D56766" w:rsidP="00981BAA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CB3BF7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CB3BF7" w:rsidRPr="00CB3BF7">
        <w:rPr>
          <w:rFonts w:ascii="Arial" w:hAnsi="Arial" w:cs="Arial"/>
          <w:sz w:val="24"/>
          <w:szCs w:val="24"/>
          <w:lang w:eastAsia="en-GB"/>
        </w:rPr>
        <w:t xml:space="preserve">team </w:t>
      </w:r>
      <w:r w:rsidRPr="00CB3BF7">
        <w:rPr>
          <w:rFonts w:ascii="Arial" w:hAnsi="Arial" w:cs="Arial"/>
          <w:sz w:val="24"/>
          <w:szCs w:val="24"/>
          <w:lang w:eastAsia="en-GB"/>
        </w:rPr>
        <w:t xml:space="preserve">behind </w:t>
      </w:r>
      <w:r w:rsidR="00981BAA" w:rsidRPr="00CB3BF7">
        <w:rPr>
          <w:rFonts w:ascii="Arial" w:hAnsi="Arial" w:cs="Arial"/>
          <w:sz w:val="24"/>
          <w:szCs w:val="24"/>
          <w:lang w:eastAsia="en-GB"/>
        </w:rPr>
        <w:t>St. Jérôme Church of England Bilingual School</w:t>
      </w:r>
      <w:r w:rsidR="00982124" w:rsidRPr="00CB3BF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B3BF7" w:rsidRPr="00CB3BF7">
        <w:rPr>
          <w:rFonts w:ascii="Arial" w:hAnsi="Arial" w:cs="Arial"/>
          <w:sz w:val="24"/>
          <w:szCs w:val="24"/>
          <w:lang w:eastAsia="en-GB"/>
        </w:rPr>
        <w:t xml:space="preserve">is </w:t>
      </w:r>
      <w:r w:rsidRPr="00CB3BF7">
        <w:rPr>
          <w:rFonts w:ascii="Arial" w:hAnsi="Arial" w:cs="Arial"/>
          <w:sz w:val="24"/>
          <w:szCs w:val="24"/>
          <w:lang w:eastAsia="en-GB"/>
        </w:rPr>
        <w:t xml:space="preserve">celebrating after </w:t>
      </w:r>
      <w:r w:rsidR="00CB3BF7">
        <w:rPr>
          <w:rFonts w:ascii="Arial" w:hAnsi="Arial" w:cs="Arial"/>
          <w:sz w:val="24"/>
          <w:szCs w:val="24"/>
          <w:lang w:eastAsia="en-GB"/>
        </w:rPr>
        <w:t>the school’s F</w:t>
      </w:r>
      <w:r w:rsidR="00982124" w:rsidRPr="00CB3BF7">
        <w:rPr>
          <w:rFonts w:ascii="Arial" w:hAnsi="Arial" w:cs="Arial"/>
          <w:sz w:val="24"/>
          <w:szCs w:val="24"/>
          <w:lang w:eastAsia="en-GB"/>
        </w:rPr>
        <w:t>u</w:t>
      </w:r>
      <w:r w:rsidRPr="00CB3BF7">
        <w:rPr>
          <w:rFonts w:ascii="Arial" w:hAnsi="Arial" w:cs="Arial"/>
          <w:sz w:val="24"/>
          <w:szCs w:val="24"/>
          <w:lang w:eastAsia="en-GB"/>
        </w:rPr>
        <w:t xml:space="preserve">nding </w:t>
      </w:r>
      <w:r w:rsidR="00CB3BF7">
        <w:rPr>
          <w:rFonts w:ascii="Arial" w:hAnsi="Arial" w:cs="Arial"/>
          <w:sz w:val="24"/>
          <w:szCs w:val="24"/>
          <w:lang w:eastAsia="en-GB"/>
        </w:rPr>
        <w:t>A</w:t>
      </w:r>
      <w:r w:rsidRPr="00CB3BF7">
        <w:rPr>
          <w:rFonts w:ascii="Arial" w:hAnsi="Arial" w:cs="Arial"/>
          <w:sz w:val="24"/>
          <w:szCs w:val="24"/>
          <w:lang w:eastAsia="en-GB"/>
        </w:rPr>
        <w:t xml:space="preserve">greement </w:t>
      </w:r>
      <w:r w:rsidR="00982124" w:rsidRPr="00CB3BF7">
        <w:rPr>
          <w:rFonts w:ascii="Arial" w:hAnsi="Arial" w:cs="Arial"/>
          <w:sz w:val="24"/>
          <w:szCs w:val="24"/>
          <w:lang w:eastAsia="en-GB"/>
        </w:rPr>
        <w:t xml:space="preserve">was approved </w:t>
      </w:r>
      <w:r w:rsidRPr="00CB3BF7">
        <w:rPr>
          <w:rFonts w:ascii="Arial" w:hAnsi="Arial" w:cs="Arial"/>
          <w:sz w:val="24"/>
          <w:szCs w:val="24"/>
          <w:lang w:eastAsia="en-GB"/>
        </w:rPr>
        <w:t xml:space="preserve">by Lord Nash, Parliamentary </w:t>
      </w:r>
      <w:proofErr w:type="gramStart"/>
      <w:r w:rsidRPr="00CB3BF7">
        <w:rPr>
          <w:rFonts w:ascii="Arial" w:hAnsi="Arial" w:cs="Arial"/>
          <w:sz w:val="24"/>
          <w:szCs w:val="24"/>
          <w:lang w:eastAsia="en-GB"/>
        </w:rPr>
        <w:t>Under</w:t>
      </w:r>
      <w:proofErr w:type="gramEnd"/>
      <w:r w:rsidRPr="00CB3BF7">
        <w:rPr>
          <w:rFonts w:ascii="Arial" w:hAnsi="Arial" w:cs="Arial"/>
          <w:sz w:val="24"/>
          <w:szCs w:val="24"/>
          <w:lang w:eastAsia="en-GB"/>
        </w:rPr>
        <w:t xml:space="preserve"> Secretary of State for Schools.</w:t>
      </w:r>
    </w:p>
    <w:p w:rsidR="00D56766" w:rsidRPr="00CB3BF7" w:rsidRDefault="00D56766" w:rsidP="00981BAA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CB3BF7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CB3BF7">
        <w:rPr>
          <w:rFonts w:ascii="Arial" w:hAnsi="Arial" w:cs="Arial"/>
          <w:sz w:val="24"/>
          <w:szCs w:val="24"/>
          <w:lang w:eastAsia="en-GB"/>
        </w:rPr>
        <w:t>F</w:t>
      </w:r>
      <w:r w:rsidRPr="00CB3BF7">
        <w:rPr>
          <w:rFonts w:ascii="Arial" w:hAnsi="Arial" w:cs="Arial"/>
          <w:sz w:val="24"/>
          <w:szCs w:val="24"/>
          <w:lang w:eastAsia="en-GB"/>
        </w:rPr>
        <w:t xml:space="preserve">unding </w:t>
      </w:r>
      <w:r w:rsidR="00CB3BF7">
        <w:rPr>
          <w:rFonts w:ascii="Arial" w:hAnsi="Arial" w:cs="Arial"/>
          <w:sz w:val="24"/>
          <w:szCs w:val="24"/>
          <w:lang w:eastAsia="en-GB"/>
        </w:rPr>
        <w:t>A</w:t>
      </w:r>
      <w:r w:rsidRPr="00CB3BF7">
        <w:rPr>
          <w:rFonts w:ascii="Arial" w:hAnsi="Arial" w:cs="Arial"/>
          <w:sz w:val="24"/>
          <w:szCs w:val="24"/>
          <w:lang w:eastAsia="en-GB"/>
        </w:rPr>
        <w:t>greement is the contract between the school and the government and a key document in the s</w:t>
      </w:r>
      <w:r w:rsidR="00982124" w:rsidRPr="00CB3BF7">
        <w:rPr>
          <w:rFonts w:ascii="Arial" w:hAnsi="Arial" w:cs="Arial"/>
          <w:sz w:val="24"/>
          <w:szCs w:val="24"/>
          <w:lang w:eastAsia="en-GB"/>
        </w:rPr>
        <w:t>chool’s journey toward opening. It means the school is on track to open on a spacious site on Station Road, Harrow, where it will welcome its first 60 Reception children to the first state-funded French-English bilingual school in the area.</w:t>
      </w:r>
    </w:p>
    <w:p w:rsidR="00981BAA" w:rsidRPr="00CB3BF7" w:rsidRDefault="00D56766" w:rsidP="00981BAA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CB3BF7">
        <w:rPr>
          <w:rFonts w:ascii="Arial" w:hAnsi="Arial" w:cs="Arial"/>
          <w:sz w:val="24"/>
          <w:szCs w:val="24"/>
          <w:lang w:eastAsia="en-GB"/>
        </w:rPr>
        <w:t xml:space="preserve">Executive Headteacher, Daniel Norris said: </w:t>
      </w:r>
      <w:r w:rsidRPr="00CB3BF7">
        <w:rPr>
          <w:rFonts w:ascii="Arial" w:hAnsi="Arial" w:cs="Arial"/>
          <w:i/>
          <w:sz w:val="24"/>
          <w:szCs w:val="24"/>
          <w:lang w:eastAsia="en-GB"/>
        </w:rPr>
        <w:t>“</w:t>
      </w:r>
      <w:r w:rsidR="00982124" w:rsidRPr="00CB3BF7">
        <w:rPr>
          <w:rFonts w:ascii="Arial" w:hAnsi="Arial" w:cs="Arial"/>
          <w:i/>
          <w:sz w:val="24"/>
          <w:szCs w:val="24"/>
          <w:lang w:eastAsia="en-GB"/>
        </w:rPr>
        <w:t xml:space="preserve">It is very unusual to </w:t>
      </w:r>
      <w:r w:rsidR="00CB3BF7">
        <w:rPr>
          <w:rFonts w:ascii="Arial" w:hAnsi="Arial" w:cs="Arial"/>
          <w:i/>
          <w:sz w:val="24"/>
          <w:szCs w:val="24"/>
          <w:lang w:eastAsia="en-GB"/>
        </w:rPr>
        <w:t xml:space="preserve">get </w:t>
      </w:r>
      <w:r w:rsidR="00982124" w:rsidRPr="00CB3BF7">
        <w:rPr>
          <w:rFonts w:ascii="Arial" w:hAnsi="Arial" w:cs="Arial"/>
          <w:i/>
          <w:sz w:val="24"/>
          <w:szCs w:val="24"/>
          <w:lang w:eastAsia="en-GB"/>
        </w:rPr>
        <w:t>Funding Agreement approval so far i</w:t>
      </w:r>
      <w:r w:rsidR="00CB3BF7">
        <w:rPr>
          <w:rFonts w:ascii="Arial" w:hAnsi="Arial" w:cs="Arial"/>
          <w:i/>
          <w:sz w:val="24"/>
          <w:szCs w:val="24"/>
          <w:lang w:eastAsia="en-GB"/>
        </w:rPr>
        <w:t xml:space="preserve">n advance of the school opening: this news is a </w:t>
      </w:r>
      <w:r w:rsidR="00CB3BF7" w:rsidRPr="00CB3BF7">
        <w:rPr>
          <w:rFonts w:ascii="Arial" w:hAnsi="Arial" w:cs="Arial"/>
          <w:i/>
          <w:sz w:val="24"/>
          <w:szCs w:val="24"/>
          <w:lang w:eastAsia="en-GB"/>
        </w:rPr>
        <w:t>vote of confid</w:t>
      </w:r>
      <w:r w:rsidR="00517689">
        <w:rPr>
          <w:rFonts w:ascii="Arial" w:hAnsi="Arial" w:cs="Arial"/>
          <w:i/>
          <w:sz w:val="24"/>
          <w:szCs w:val="24"/>
          <w:lang w:eastAsia="en-GB"/>
        </w:rPr>
        <w:t>ence in my excellent team and fantastic news</w:t>
      </w:r>
      <w:r w:rsidR="00982124" w:rsidRPr="00CB3BF7">
        <w:rPr>
          <w:rFonts w:ascii="Arial" w:hAnsi="Arial" w:cs="Arial"/>
          <w:i/>
          <w:sz w:val="24"/>
          <w:szCs w:val="24"/>
          <w:lang w:eastAsia="en-GB"/>
        </w:rPr>
        <w:t xml:space="preserve"> for the local families who have supported our journey</w:t>
      </w:r>
      <w:r w:rsidR="00CB3BF7" w:rsidRPr="00CB3BF7">
        <w:rPr>
          <w:rFonts w:ascii="Arial" w:hAnsi="Arial" w:cs="Arial"/>
          <w:i/>
          <w:sz w:val="24"/>
          <w:szCs w:val="24"/>
          <w:lang w:eastAsia="en-GB"/>
        </w:rPr>
        <w:t xml:space="preserve"> all the way</w:t>
      </w:r>
      <w:r w:rsidR="00982124" w:rsidRPr="00CB3BF7">
        <w:rPr>
          <w:rFonts w:ascii="Arial" w:hAnsi="Arial" w:cs="Arial"/>
          <w:i/>
          <w:sz w:val="24"/>
          <w:szCs w:val="24"/>
          <w:lang w:eastAsia="en-GB"/>
        </w:rPr>
        <w:t>.</w:t>
      </w:r>
      <w:r w:rsidR="00875A09" w:rsidRPr="00CB3BF7">
        <w:rPr>
          <w:rFonts w:ascii="Arial" w:hAnsi="Arial" w:cs="Arial"/>
          <w:i/>
          <w:sz w:val="24"/>
          <w:szCs w:val="24"/>
          <w:lang w:eastAsia="en-GB"/>
        </w:rPr>
        <w:t>”</w:t>
      </w:r>
    </w:p>
    <w:p w:rsidR="00982124" w:rsidRPr="00CB3BF7" w:rsidRDefault="00CB3BF7" w:rsidP="00CB3BF7">
      <w:pPr>
        <w:jc w:val="both"/>
        <w:rPr>
          <w:rFonts w:ascii="Arial" w:hAnsi="Arial" w:cs="Arial"/>
          <w:i/>
          <w:sz w:val="24"/>
          <w:szCs w:val="24"/>
        </w:rPr>
      </w:pPr>
      <w:r w:rsidRPr="00CB3BF7">
        <w:rPr>
          <w:rFonts w:ascii="Arial" w:hAnsi="Arial" w:cs="Arial"/>
          <w:sz w:val="24"/>
          <w:szCs w:val="24"/>
          <w:lang w:eastAsia="en-GB"/>
        </w:rPr>
        <w:t xml:space="preserve">Chair of Governors, Ian Fernandes said: </w:t>
      </w:r>
      <w:r w:rsidRPr="00CB3BF7">
        <w:rPr>
          <w:rFonts w:ascii="Arial" w:hAnsi="Arial" w:cs="Arial"/>
          <w:i/>
          <w:sz w:val="24"/>
          <w:szCs w:val="24"/>
          <w:lang w:eastAsia="en-GB"/>
        </w:rPr>
        <w:t>“</w:t>
      </w:r>
      <w:r w:rsidR="00982124" w:rsidRPr="00CB3BF7">
        <w:rPr>
          <w:rFonts w:ascii="Arial" w:hAnsi="Arial" w:cs="Arial"/>
          <w:i/>
          <w:sz w:val="24"/>
          <w:szCs w:val="24"/>
        </w:rPr>
        <w:t>The original idea for the school came from a handful of local parents who wanted Harrow children to be given the unique opportunity of a bilingual state school education; in this respect this is genuinely a project from the community, for the community.  With the fantastic expertise and support of the</w:t>
      </w:r>
      <w:r w:rsidR="00517689">
        <w:rPr>
          <w:rFonts w:ascii="Arial" w:hAnsi="Arial" w:cs="Arial"/>
          <w:i/>
          <w:sz w:val="24"/>
          <w:szCs w:val="24"/>
        </w:rPr>
        <w:t xml:space="preserve"> LDBS and the Executive Headteacher</w:t>
      </w:r>
      <w:r w:rsidR="00982124" w:rsidRPr="00CB3BF7">
        <w:rPr>
          <w:rFonts w:ascii="Arial" w:hAnsi="Arial" w:cs="Arial"/>
          <w:i/>
          <w:sz w:val="24"/>
          <w:szCs w:val="24"/>
        </w:rPr>
        <w:t xml:space="preserve"> Daniel Norris, we have now be</w:t>
      </w:r>
      <w:r w:rsidR="00517689">
        <w:rPr>
          <w:rFonts w:ascii="Arial" w:hAnsi="Arial" w:cs="Arial"/>
          <w:i/>
          <w:sz w:val="24"/>
          <w:szCs w:val="24"/>
        </w:rPr>
        <w:t xml:space="preserve">en able to make this dream </w:t>
      </w:r>
      <w:r w:rsidR="00982124" w:rsidRPr="00CB3BF7">
        <w:rPr>
          <w:rFonts w:ascii="Arial" w:hAnsi="Arial" w:cs="Arial"/>
          <w:i/>
          <w:sz w:val="24"/>
          <w:szCs w:val="24"/>
        </w:rPr>
        <w:t xml:space="preserve">a reality.  </w:t>
      </w:r>
    </w:p>
    <w:p w:rsidR="00982124" w:rsidRPr="00CB3BF7" w:rsidRDefault="00982124" w:rsidP="00982124">
      <w:pPr>
        <w:spacing w:before="100" w:beforeAutospacing="1" w:after="100" w:afterAutospacing="1"/>
        <w:rPr>
          <w:rFonts w:ascii="Arial" w:hAnsi="Arial" w:cs="Arial"/>
          <w:i/>
          <w:sz w:val="24"/>
          <w:szCs w:val="24"/>
        </w:rPr>
      </w:pPr>
      <w:r w:rsidRPr="00CB3BF7">
        <w:rPr>
          <w:rFonts w:ascii="Arial" w:hAnsi="Arial" w:cs="Arial"/>
          <w:i/>
          <w:sz w:val="24"/>
          <w:szCs w:val="24"/>
        </w:rPr>
        <w:t>When it opens in September 2016 St</w:t>
      </w:r>
      <w:r w:rsidR="00CB3BF7">
        <w:rPr>
          <w:rFonts w:ascii="Arial" w:hAnsi="Arial" w:cs="Arial"/>
          <w:i/>
          <w:sz w:val="24"/>
          <w:szCs w:val="24"/>
        </w:rPr>
        <w:t>.</w:t>
      </w:r>
      <w:r w:rsidRPr="00CB3BF7">
        <w:rPr>
          <w:rFonts w:ascii="Arial" w:hAnsi="Arial" w:cs="Arial"/>
          <w:i/>
          <w:sz w:val="24"/>
          <w:szCs w:val="24"/>
        </w:rPr>
        <w:t xml:space="preserve"> </w:t>
      </w:r>
      <w:r w:rsidR="00CB3BF7" w:rsidRPr="00CB3BF7">
        <w:rPr>
          <w:rFonts w:ascii="Arial" w:hAnsi="Arial" w:cs="Arial"/>
          <w:i/>
          <w:sz w:val="24"/>
          <w:szCs w:val="24"/>
          <w:lang w:eastAsia="en-GB"/>
        </w:rPr>
        <w:t>Jérôme</w:t>
      </w:r>
      <w:r w:rsidR="00CB3BF7" w:rsidRPr="00CB3BF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B3BF7">
        <w:rPr>
          <w:rFonts w:ascii="Arial" w:hAnsi="Arial" w:cs="Arial"/>
          <w:i/>
          <w:sz w:val="24"/>
          <w:szCs w:val="24"/>
        </w:rPr>
        <w:t>Church of England Bilingual School will offer pupils a truly exceptional educational experience based on Christian values; we will have an obvious focus on languages but much more besides, and I feel extremely privileged to be involved.</w:t>
      </w:r>
    </w:p>
    <w:p w:rsidR="00982124" w:rsidRPr="00CB3BF7" w:rsidRDefault="00982124" w:rsidP="00982124">
      <w:pPr>
        <w:spacing w:before="100" w:beforeAutospacing="1" w:after="100" w:afterAutospacing="1"/>
        <w:rPr>
          <w:rFonts w:ascii="Arial" w:hAnsi="Arial" w:cs="Arial"/>
          <w:i/>
          <w:sz w:val="24"/>
          <w:szCs w:val="24"/>
        </w:rPr>
      </w:pPr>
      <w:r w:rsidRPr="00CB3BF7">
        <w:rPr>
          <w:rFonts w:ascii="Arial" w:hAnsi="Arial" w:cs="Arial"/>
          <w:i/>
          <w:sz w:val="24"/>
          <w:szCs w:val="24"/>
        </w:rPr>
        <w:t>Today's announcement marks the culmination of over two years of work undertaken a small number of pe</w:t>
      </w:r>
      <w:r w:rsidR="00CB3BF7">
        <w:rPr>
          <w:rFonts w:ascii="Arial" w:hAnsi="Arial" w:cs="Arial"/>
          <w:i/>
          <w:sz w:val="24"/>
          <w:szCs w:val="24"/>
        </w:rPr>
        <w:t>ople, mostly behind the scenes.</w:t>
      </w:r>
      <w:r w:rsidRPr="00CB3BF7">
        <w:rPr>
          <w:rFonts w:ascii="Arial" w:hAnsi="Arial" w:cs="Arial"/>
          <w:i/>
          <w:sz w:val="24"/>
          <w:szCs w:val="24"/>
        </w:rPr>
        <w:t xml:space="preserve"> It has not always been easy but it is because of their perseverance that we are here at this his</w:t>
      </w:r>
      <w:r w:rsidR="00CB3BF7">
        <w:rPr>
          <w:rFonts w:ascii="Arial" w:hAnsi="Arial" w:cs="Arial"/>
          <w:i/>
          <w:sz w:val="24"/>
          <w:szCs w:val="24"/>
        </w:rPr>
        <w:t xml:space="preserve">toric milestone today. </w:t>
      </w:r>
      <w:r w:rsidRPr="00CB3BF7">
        <w:rPr>
          <w:rFonts w:ascii="Arial" w:hAnsi="Arial" w:cs="Arial"/>
          <w:i/>
          <w:sz w:val="24"/>
          <w:szCs w:val="24"/>
        </w:rPr>
        <w:t>I would like to express my sincere gratitude to them for their efforts, without which this would not have been possible.</w:t>
      </w:r>
      <w:r w:rsidR="00CB3BF7" w:rsidRPr="00CB3BF7">
        <w:rPr>
          <w:rFonts w:ascii="Arial" w:hAnsi="Arial" w:cs="Arial"/>
          <w:i/>
          <w:sz w:val="24"/>
          <w:szCs w:val="24"/>
        </w:rPr>
        <w:t>”</w:t>
      </w:r>
    </w:p>
    <w:p w:rsidR="00981BAA" w:rsidRPr="00CB3BF7" w:rsidRDefault="00982124" w:rsidP="00875A09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CB3BF7">
        <w:rPr>
          <w:rFonts w:ascii="Arial" w:hAnsi="Arial" w:cs="Arial"/>
          <w:sz w:val="24"/>
          <w:szCs w:val="24"/>
          <w:lang w:eastAsia="en-GB"/>
        </w:rPr>
        <w:t xml:space="preserve">It is not too late to apply for a place in Reception for September. Applications should be sent directly to the school and the application deadline is midnight on Friday 15 January 2016. </w:t>
      </w:r>
      <w:proofErr w:type="gramStart"/>
      <w:r w:rsidRPr="00CB3BF7">
        <w:rPr>
          <w:rFonts w:ascii="Arial" w:hAnsi="Arial" w:cs="Arial"/>
          <w:sz w:val="24"/>
          <w:szCs w:val="24"/>
          <w:lang w:eastAsia="en-GB"/>
        </w:rPr>
        <w:t>All information on the school</w:t>
      </w:r>
      <w:r w:rsidR="00875A09" w:rsidRPr="00CB3BF7">
        <w:rPr>
          <w:rFonts w:ascii="Arial" w:hAnsi="Arial" w:cs="Arial"/>
          <w:sz w:val="24"/>
          <w:szCs w:val="24"/>
          <w:lang w:eastAsia="en-GB"/>
        </w:rPr>
        <w:t xml:space="preserve"> website </w:t>
      </w:r>
      <w:hyperlink r:id="rId6" w:history="1">
        <w:r w:rsidR="00875A09" w:rsidRPr="00CB3BF7">
          <w:rPr>
            <w:rStyle w:val="Hyperlink"/>
            <w:rFonts w:ascii="Arial" w:hAnsi="Arial" w:cs="Arial"/>
            <w:sz w:val="24"/>
            <w:szCs w:val="24"/>
            <w:lang w:eastAsia="en-GB"/>
          </w:rPr>
          <w:t>www.stjeromebilingual.org</w:t>
        </w:r>
      </w:hyperlink>
      <w:r w:rsidRPr="00CB3BF7">
        <w:rPr>
          <w:rFonts w:ascii="Arial" w:hAnsi="Arial" w:cs="Arial"/>
          <w:sz w:val="24"/>
          <w:szCs w:val="24"/>
          <w:lang w:eastAsia="en-GB"/>
        </w:rPr>
        <w:t>.</w:t>
      </w:r>
      <w:proofErr w:type="gramEnd"/>
    </w:p>
    <w:p w:rsidR="00F36BE3" w:rsidRPr="00F90FA0" w:rsidRDefault="00F36BE3" w:rsidP="00F90FA0">
      <w:pPr>
        <w:jc w:val="both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</w:pPr>
      <w:bookmarkStart w:id="0" w:name="_GoBack"/>
      <w:bookmarkEnd w:id="0"/>
    </w:p>
    <w:sectPr w:rsidR="00F36BE3" w:rsidRPr="00F90FA0" w:rsidSect="00B9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256"/>
    <w:multiLevelType w:val="multilevel"/>
    <w:tmpl w:val="99B2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3C"/>
    <w:rsid w:val="000F5064"/>
    <w:rsid w:val="001B5F4C"/>
    <w:rsid w:val="001D2A33"/>
    <w:rsid w:val="001F5EDD"/>
    <w:rsid w:val="00215798"/>
    <w:rsid w:val="00215C58"/>
    <w:rsid w:val="00224284"/>
    <w:rsid w:val="00241BEB"/>
    <w:rsid w:val="00250BF7"/>
    <w:rsid w:val="00263C22"/>
    <w:rsid w:val="002A036C"/>
    <w:rsid w:val="002E5ED3"/>
    <w:rsid w:val="00302DCB"/>
    <w:rsid w:val="00386274"/>
    <w:rsid w:val="00405664"/>
    <w:rsid w:val="004B2AF9"/>
    <w:rsid w:val="00501677"/>
    <w:rsid w:val="00505308"/>
    <w:rsid w:val="00517689"/>
    <w:rsid w:val="00550431"/>
    <w:rsid w:val="0061584E"/>
    <w:rsid w:val="00624E58"/>
    <w:rsid w:val="006B42A5"/>
    <w:rsid w:val="0076709D"/>
    <w:rsid w:val="00783607"/>
    <w:rsid w:val="00794E6E"/>
    <w:rsid w:val="007A0577"/>
    <w:rsid w:val="00830780"/>
    <w:rsid w:val="0084108D"/>
    <w:rsid w:val="008454E0"/>
    <w:rsid w:val="00875A09"/>
    <w:rsid w:val="0096287E"/>
    <w:rsid w:val="00981BAA"/>
    <w:rsid w:val="00982124"/>
    <w:rsid w:val="0098533C"/>
    <w:rsid w:val="009B4E25"/>
    <w:rsid w:val="00AF76FF"/>
    <w:rsid w:val="00B91A42"/>
    <w:rsid w:val="00C20742"/>
    <w:rsid w:val="00C41618"/>
    <w:rsid w:val="00C514F6"/>
    <w:rsid w:val="00CB3BF7"/>
    <w:rsid w:val="00CF5FF1"/>
    <w:rsid w:val="00D12760"/>
    <w:rsid w:val="00D56766"/>
    <w:rsid w:val="00D60AB7"/>
    <w:rsid w:val="00DB315C"/>
    <w:rsid w:val="00E2251F"/>
    <w:rsid w:val="00F36BE3"/>
    <w:rsid w:val="00F90FA0"/>
    <w:rsid w:val="00FE0674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hancr-links">
    <w:name w:val="enhancr-links"/>
    <w:basedOn w:val="DefaultParagraphFont"/>
    <w:rsid w:val="0098533C"/>
  </w:style>
  <w:style w:type="character" w:styleId="Hyperlink">
    <w:name w:val="Hyperlink"/>
    <w:basedOn w:val="DefaultParagraphFont"/>
    <w:uiPriority w:val="99"/>
    <w:unhideWhenUsed/>
    <w:rsid w:val="009853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533C"/>
  </w:style>
  <w:style w:type="character" w:customStyle="1" w:styleId="enhancr-show-preview">
    <w:name w:val="enhancr-show-preview"/>
    <w:basedOn w:val="DefaultParagraphFont"/>
    <w:rsid w:val="0098533C"/>
  </w:style>
  <w:style w:type="paragraph" w:styleId="PlainText">
    <w:name w:val="Plain Text"/>
    <w:basedOn w:val="Normal"/>
    <w:link w:val="PlainTextChar"/>
    <w:uiPriority w:val="99"/>
    <w:unhideWhenUsed/>
    <w:rsid w:val="004B2AF9"/>
    <w:pPr>
      <w:spacing w:after="0" w:line="240" w:lineRule="auto"/>
    </w:pPr>
    <w:rPr>
      <w:rFonts w:ascii="Calibri" w:eastAsiaTheme="minorEastAsia" w:hAnsi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B2AF9"/>
    <w:rPr>
      <w:rFonts w:ascii="Calibri" w:eastAsiaTheme="minorEastAsia" w:hAnsi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hancr-links">
    <w:name w:val="enhancr-links"/>
    <w:basedOn w:val="DefaultParagraphFont"/>
    <w:rsid w:val="0098533C"/>
  </w:style>
  <w:style w:type="character" w:styleId="Hyperlink">
    <w:name w:val="Hyperlink"/>
    <w:basedOn w:val="DefaultParagraphFont"/>
    <w:uiPriority w:val="99"/>
    <w:unhideWhenUsed/>
    <w:rsid w:val="009853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533C"/>
  </w:style>
  <w:style w:type="character" w:customStyle="1" w:styleId="enhancr-show-preview">
    <w:name w:val="enhancr-show-preview"/>
    <w:basedOn w:val="DefaultParagraphFont"/>
    <w:rsid w:val="0098533C"/>
  </w:style>
  <w:style w:type="paragraph" w:styleId="PlainText">
    <w:name w:val="Plain Text"/>
    <w:basedOn w:val="Normal"/>
    <w:link w:val="PlainTextChar"/>
    <w:uiPriority w:val="99"/>
    <w:unhideWhenUsed/>
    <w:rsid w:val="004B2AF9"/>
    <w:pPr>
      <w:spacing w:after="0" w:line="240" w:lineRule="auto"/>
    </w:pPr>
    <w:rPr>
      <w:rFonts w:ascii="Calibri" w:eastAsiaTheme="minorEastAsia" w:hAnsi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B2AF9"/>
    <w:rPr>
      <w:rFonts w:ascii="Calibri" w:eastAsiaTheme="minorEastAsia" w:hAnsi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2763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2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5627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9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1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6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8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25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26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82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7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35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3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12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78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76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09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13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71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13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91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87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93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38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38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95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0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11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79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59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42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90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9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4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16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08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33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69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09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43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48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jeromebilingu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Clifford</dc:creator>
  <cp:lastModifiedBy>Stuart Webster</cp:lastModifiedBy>
  <cp:revision>2</cp:revision>
  <cp:lastPrinted>2015-01-29T14:55:00Z</cp:lastPrinted>
  <dcterms:created xsi:type="dcterms:W3CDTF">2016-01-06T16:25:00Z</dcterms:created>
  <dcterms:modified xsi:type="dcterms:W3CDTF">2016-01-06T16:25:00Z</dcterms:modified>
</cp:coreProperties>
</file>