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D18B" w14:textId="113B5F7E" w:rsidR="00C41E8F" w:rsidRDefault="00A65990" w:rsidP="00A6599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82F7E79" wp14:editId="4D4C48CD">
            <wp:extent cx="11938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5">
                      <a:extLst>
                        <a:ext uri="{28A0092B-C50C-407E-A947-70E740481C1C}">
                          <a14:useLocalDpi xmlns:a14="http://schemas.microsoft.com/office/drawing/2010/main" val="0"/>
                        </a:ext>
                      </a:extLst>
                    </a:blip>
                    <a:stretch>
                      <a:fillRect/>
                    </a:stretch>
                  </pic:blipFill>
                  <pic:spPr>
                    <a:xfrm>
                      <a:off x="0" y="0"/>
                      <a:ext cx="1193800" cy="1333500"/>
                    </a:xfrm>
                    <a:prstGeom prst="rect">
                      <a:avLst/>
                    </a:prstGeom>
                  </pic:spPr>
                </pic:pic>
              </a:graphicData>
            </a:graphic>
          </wp:inline>
        </w:drawing>
      </w:r>
      <w:r>
        <w:rPr>
          <w:rFonts w:ascii="Times New Roman" w:eastAsia="Times New Roman" w:hAnsi="Times New Roman" w:cs="Times New Roman"/>
        </w:rPr>
        <w:br/>
      </w:r>
      <w:r>
        <w:rPr>
          <w:rFonts w:ascii="Times New Roman" w:eastAsia="Times New Roman" w:hAnsi="Times New Roman" w:cs="Times New Roman"/>
        </w:rPr>
        <w:br/>
      </w:r>
      <w:r w:rsidRPr="00A65990">
        <w:rPr>
          <w:rFonts w:ascii="Trebuchet MS" w:eastAsia="Times New Roman" w:hAnsi="Trebuchet MS" w:cs="Times New Roman"/>
          <w:sz w:val="32"/>
          <w:szCs w:val="32"/>
        </w:rPr>
        <w:t>Year 3 Maths</w:t>
      </w:r>
      <w:r>
        <w:rPr>
          <w:rFonts w:ascii="Trebuchet MS" w:eastAsia="Times New Roman" w:hAnsi="Trebuchet MS" w:cs="Times New Roman"/>
        </w:rPr>
        <w:br/>
      </w:r>
    </w:p>
    <w:p w14:paraId="14FDA11C" w14:textId="77777777" w:rsidR="00DC4FC9" w:rsidRPr="00A65990" w:rsidRDefault="00DC4FC9" w:rsidP="009C6E4E">
      <w:pPr>
        <w:pStyle w:val="ListParagraph"/>
        <w:numPr>
          <w:ilvl w:val="0"/>
          <w:numId w:val="1"/>
        </w:numPr>
        <w:rPr>
          <w:rFonts w:ascii="Avenir Book" w:eastAsia="Times New Roman" w:hAnsi="Avenir Book" w:cs="Times New Roman"/>
        </w:rPr>
      </w:pPr>
      <w:r w:rsidRPr="00A65990">
        <w:rPr>
          <w:rFonts w:ascii="Avenir Book" w:eastAsia="Times New Roman" w:hAnsi="Avenir Book" w:cs="Times New Roman"/>
        </w:rPr>
        <w:t xml:space="preserve">Sequencing numbers: </w:t>
      </w:r>
      <w:r w:rsidR="009C6E4E" w:rsidRPr="00A65990">
        <w:rPr>
          <w:rFonts w:ascii="Avenir Book" w:eastAsia="Times New Roman" w:hAnsi="Avenir Book" w:cs="Times New Roman"/>
        </w:rPr>
        <w:t xml:space="preserve">  </w:t>
      </w:r>
      <w:hyperlink r:id="rId6" w:history="1">
        <w:r w:rsidR="009C6E4E" w:rsidRPr="00A65990">
          <w:rPr>
            <w:rStyle w:val="Hyperlink"/>
            <w:rFonts w:ascii="Avenir Book" w:eastAsia="Times New Roman" w:hAnsi="Avenir Book" w:cs="Times New Roman"/>
          </w:rPr>
          <w:t>https://www.topmarks.co.uk/ordering-and-sequencing/caterpillar-ordering</w:t>
        </w:r>
      </w:hyperlink>
    </w:p>
    <w:p w14:paraId="611A59F4" w14:textId="77777777" w:rsidR="00DC4FC9" w:rsidRPr="00A65990" w:rsidRDefault="00DC4FC9" w:rsidP="00DC4FC9">
      <w:pPr>
        <w:rPr>
          <w:rFonts w:ascii="Avenir Book" w:eastAsia="Times New Roman" w:hAnsi="Avenir Book" w:cs="Times New Roman"/>
        </w:rPr>
      </w:pPr>
    </w:p>
    <w:p w14:paraId="4AF9DAFA" w14:textId="64EC6FB8" w:rsidR="00DC4FC9" w:rsidRPr="00A65990" w:rsidRDefault="00DC4FC9" w:rsidP="009C6E4E">
      <w:pPr>
        <w:pStyle w:val="ListParagraph"/>
        <w:numPr>
          <w:ilvl w:val="0"/>
          <w:numId w:val="1"/>
        </w:numPr>
        <w:rPr>
          <w:rFonts w:ascii="Avenir Book" w:eastAsia="Times New Roman" w:hAnsi="Avenir Book" w:cs="Times New Roman"/>
        </w:rPr>
      </w:pPr>
      <w:r w:rsidRPr="00A65990">
        <w:rPr>
          <w:rFonts w:ascii="Avenir Book" w:eastAsia="Times New Roman" w:hAnsi="Avenir Book" w:cs="Times New Roman"/>
        </w:rPr>
        <w:t>Make a sequence snake. Draw a snake and then divide its body into sections.  Put in a starting number and then continue the sequence by adding the same number each time.  Ask an adult to set the sequence for yo</w:t>
      </w:r>
      <w:r w:rsidR="00D85402" w:rsidRPr="00A65990">
        <w:rPr>
          <w:rFonts w:ascii="Avenir Book" w:eastAsia="Times New Roman" w:hAnsi="Avenir Book" w:cs="Times New Roman"/>
        </w:rPr>
        <w:t>u (</w:t>
      </w:r>
      <w:proofErr w:type="spellStart"/>
      <w:r w:rsidR="00D85402" w:rsidRPr="00A65990">
        <w:rPr>
          <w:rFonts w:ascii="Avenir Book" w:eastAsia="Times New Roman" w:hAnsi="Avenir Book" w:cs="Times New Roman"/>
        </w:rPr>
        <w:t>eg</w:t>
      </w:r>
      <w:proofErr w:type="spellEnd"/>
      <w:r w:rsidR="00D85402" w:rsidRPr="00A65990">
        <w:rPr>
          <w:rFonts w:ascii="Avenir Book" w:eastAsia="Times New Roman" w:hAnsi="Avenir Book" w:cs="Times New Roman"/>
        </w:rPr>
        <w:t xml:space="preserve"> by giving the starting number and telling you what to add each time).   </w:t>
      </w:r>
      <w:r w:rsidR="00A65990">
        <w:rPr>
          <w:rFonts w:ascii="Avenir Book" w:eastAsia="Times New Roman" w:hAnsi="Avenir Book" w:cs="Times New Roman"/>
        </w:rPr>
        <w:br/>
      </w:r>
      <w:r w:rsidR="00A65990">
        <w:rPr>
          <w:rFonts w:ascii="Avenir Book" w:eastAsia="Times New Roman" w:hAnsi="Avenir Book" w:cs="Times New Roman"/>
        </w:rPr>
        <w:br/>
      </w:r>
      <w:r w:rsidR="00D85402" w:rsidRPr="00A65990">
        <w:rPr>
          <w:rFonts w:ascii="Avenir Book" w:eastAsia="Times New Roman" w:hAnsi="Avenir Book" w:cs="Times New Roman"/>
        </w:rPr>
        <w:t xml:space="preserve">Challenge: Start with a big number and subtract the same amount each time or multiply by </w:t>
      </w:r>
      <w:r w:rsidR="00187D8A" w:rsidRPr="00A65990">
        <w:rPr>
          <w:rFonts w:ascii="Avenir Book" w:eastAsia="Times New Roman" w:hAnsi="Avenir Book" w:cs="Times New Roman"/>
        </w:rPr>
        <w:t>the</w:t>
      </w:r>
      <w:r w:rsidR="00D85402" w:rsidRPr="00A65990">
        <w:rPr>
          <w:rFonts w:ascii="Avenir Book" w:eastAsia="Times New Roman" w:hAnsi="Avenir Book" w:cs="Times New Roman"/>
        </w:rPr>
        <w:t xml:space="preserve"> same number each time instead of adding.   </w:t>
      </w:r>
    </w:p>
    <w:p w14:paraId="6E5293E4" w14:textId="77777777" w:rsidR="00DC4FC9" w:rsidRPr="00A65990" w:rsidRDefault="00DC4FC9" w:rsidP="00C41E8F">
      <w:pPr>
        <w:rPr>
          <w:rFonts w:ascii="Avenir Book" w:eastAsia="Times New Roman" w:hAnsi="Avenir Book" w:cs="Times New Roman"/>
          <w:noProof/>
        </w:rPr>
      </w:pPr>
    </w:p>
    <w:p w14:paraId="40D12AD0" w14:textId="77777777" w:rsidR="00A65990" w:rsidRDefault="00187D8A" w:rsidP="00A65990">
      <w:pPr>
        <w:jc w:val="center"/>
        <w:rPr>
          <w:rFonts w:ascii="Avenir Book" w:eastAsia="Times New Roman" w:hAnsi="Avenir Book" w:cs="Times New Roman"/>
        </w:rPr>
      </w:pPr>
      <w:r w:rsidRPr="00A65990">
        <w:rPr>
          <w:rFonts w:ascii="Avenir Book" w:hAnsi="Avenir Book"/>
          <w:noProof/>
        </w:rPr>
        <w:drawing>
          <wp:inline distT="0" distB="0" distL="0" distR="0" wp14:anchorId="0F4F3CF4" wp14:editId="6DE208FF">
            <wp:extent cx="1954635" cy="634281"/>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bfEwaXR%uhy2bIFa8P5A_thumb_1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546" cy="669623"/>
                    </a:xfrm>
                    <a:prstGeom prst="rect">
                      <a:avLst/>
                    </a:prstGeom>
                  </pic:spPr>
                </pic:pic>
              </a:graphicData>
            </a:graphic>
          </wp:inline>
        </w:drawing>
      </w:r>
    </w:p>
    <w:p w14:paraId="71008152" w14:textId="5374BF06" w:rsidR="00187D8A" w:rsidRPr="00A65990" w:rsidRDefault="00A65990" w:rsidP="00A65990">
      <w:pPr>
        <w:rPr>
          <w:rFonts w:ascii="Avenir Book" w:eastAsia="Times New Roman" w:hAnsi="Avenir Book" w:cs="Times New Roman"/>
        </w:rPr>
      </w:pPr>
      <w:r>
        <w:rPr>
          <w:rFonts w:ascii="Avenir Book" w:eastAsia="Times New Roman" w:hAnsi="Avenir Book" w:cs="Times New Roman"/>
        </w:rPr>
        <w:br/>
      </w:r>
      <w:r w:rsidR="00187D8A" w:rsidRPr="00A65990">
        <w:rPr>
          <w:rFonts w:ascii="Avenir Book" w:eastAsia="Times New Roman" w:hAnsi="Avenir Book" w:cs="Times New Roman"/>
        </w:rPr>
        <w:t>You could colour your snake to make it more interesting.</w:t>
      </w:r>
    </w:p>
    <w:p w14:paraId="3B6E0B6B" w14:textId="77777777" w:rsidR="0056122A" w:rsidRPr="00A65990" w:rsidRDefault="0056122A" w:rsidP="00C41E8F">
      <w:pPr>
        <w:rPr>
          <w:rFonts w:ascii="Avenir Book" w:eastAsia="Times New Roman" w:hAnsi="Avenir Book" w:cs="Times New Roman"/>
        </w:rPr>
      </w:pPr>
    </w:p>
    <w:p w14:paraId="07B8DF9E" w14:textId="77777777" w:rsidR="008F1BA3" w:rsidRPr="00A65990" w:rsidRDefault="008F1BA3" w:rsidP="00C41E8F">
      <w:pPr>
        <w:rPr>
          <w:rFonts w:ascii="Avenir Book" w:eastAsia="Times New Roman" w:hAnsi="Avenir Book" w:cs="Times New Roman"/>
        </w:rPr>
      </w:pPr>
    </w:p>
    <w:p w14:paraId="5A675869" w14:textId="77777777" w:rsidR="008F1BA3" w:rsidRPr="00A65990" w:rsidRDefault="008F1BA3" w:rsidP="00C41E8F">
      <w:pPr>
        <w:rPr>
          <w:rFonts w:ascii="Avenir Book" w:eastAsia="Times New Roman" w:hAnsi="Avenir Book" w:cs="Times New Roman"/>
        </w:rPr>
      </w:pPr>
    </w:p>
    <w:p w14:paraId="49B78DD5" w14:textId="77777777" w:rsidR="008F1BA3" w:rsidRPr="00A65990" w:rsidRDefault="008F1BA3" w:rsidP="009C6E4E">
      <w:pPr>
        <w:pStyle w:val="ListParagraph"/>
        <w:numPr>
          <w:ilvl w:val="0"/>
          <w:numId w:val="1"/>
        </w:numPr>
        <w:rPr>
          <w:rFonts w:ascii="Avenir Book" w:eastAsia="Times New Roman" w:hAnsi="Avenir Book" w:cs="Times New Roman"/>
        </w:rPr>
      </w:pPr>
      <w:r w:rsidRPr="00A65990">
        <w:rPr>
          <w:rFonts w:ascii="Avenir Book" w:eastAsia="Times New Roman" w:hAnsi="Avenir Book" w:cs="Times New Roman"/>
        </w:rPr>
        <w:t xml:space="preserve">Subtraction: </w:t>
      </w:r>
      <w:hyperlink r:id="rId8" w:history="1">
        <w:r w:rsidRPr="00A65990">
          <w:rPr>
            <w:rFonts w:ascii="Avenir Book" w:eastAsia="Times New Roman" w:hAnsi="Avenir Book" w:cs="Times New Roman"/>
            <w:color w:val="0000FF"/>
            <w:u w:val="single"/>
          </w:rPr>
          <w:t>https://www.topmarks.co.uk/maths-games/subtraction-grids</w:t>
        </w:r>
      </w:hyperlink>
    </w:p>
    <w:p w14:paraId="21C90E7B" w14:textId="77777777" w:rsidR="008F1BA3" w:rsidRPr="00A65990" w:rsidRDefault="008F1BA3" w:rsidP="00C41E8F">
      <w:pPr>
        <w:rPr>
          <w:rFonts w:ascii="Avenir Book" w:eastAsia="Times New Roman" w:hAnsi="Avenir Book" w:cs="Times New Roman"/>
        </w:rPr>
      </w:pPr>
    </w:p>
    <w:p w14:paraId="393D3FF4" w14:textId="77777777" w:rsidR="00187D8A" w:rsidRPr="00A65990" w:rsidRDefault="00187D8A" w:rsidP="00C41E8F">
      <w:pPr>
        <w:rPr>
          <w:rFonts w:ascii="Avenir Book" w:eastAsia="Times New Roman" w:hAnsi="Avenir Book" w:cs="Times New Roman"/>
        </w:rPr>
      </w:pPr>
    </w:p>
    <w:p w14:paraId="7DCB411D" w14:textId="77777777" w:rsidR="00DC4FC9" w:rsidRPr="00A65990" w:rsidRDefault="00DC4FC9" w:rsidP="009C6E4E">
      <w:pPr>
        <w:pStyle w:val="ListParagraph"/>
        <w:numPr>
          <w:ilvl w:val="0"/>
          <w:numId w:val="1"/>
        </w:numPr>
        <w:rPr>
          <w:rFonts w:ascii="Avenir Book" w:eastAsia="Times New Roman" w:hAnsi="Avenir Book" w:cs="Times New Roman"/>
        </w:rPr>
      </w:pPr>
      <w:r w:rsidRPr="00A65990">
        <w:rPr>
          <w:rFonts w:ascii="Avenir Book" w:eastAsia="Times New Roman" w:hAnsi="Avenir Book" w:cs="Times New Roman"/>
        </w:rPr>
        <w:t xml:space="preserve">Times tables and number facts:  </w:t>
      </w:r>
      <w:hyperlink r:id="rId9" w:history="1">
        <w:r w:rsidRPr="00A65990">
          <w:rPr>
            <w:rFonts w:ascii="Avenir Book" w:eastAsia="Times New Roman" w:hAnsi="Avenir Book" w:cs="Times New Roman"/>
            <w:color w:val="0000FF"/>
            <w:u w:val="single"/>
          </w:rPr>
          <w:t>https://www.topmarks.co.uk/maths-games/hit-the-button</w:t>
        </w:r>
      </w:hyperlink>
    </w:p>
    <w:p w14:paraId="798DEEB1" w14:textId="77777777" w:rsidR="00DC4FC9" w:rsidRPr="00A65990" w:rsidRDefault="00DC4FC9" w:rsidP="00C41E8F">
      <w:pPr>
        <w:rPr>
          <w:rFonts w:ascii="Avenir Book" w:eastAsia="Times New Roman" w:hAnsi="Avenir Book" w:cs="Times New Roman"/>
        </w:rPr>
      </w:pPr>
    </w:p>
    <w:p w14:paraId="550AF190" w14:textId="77777777" w:rsidR="008F1BA3" w:rsidRPr="00A65990" w:rsidRDefault="008F1BA3" w:rsidP="009C6E4E">
      <w:pPr>
        <w:pStyle w:val="ListParagraph"/>
        <w:numPr>
          <w:ilvl w:val="0"/>
          <w:numId w:val="1"/>
        </w:numPr>
        <w:rPr>
          <w:rFonts w:ascii="Avenir Book" w:eastAsia="Times New Roman" w:hAnsi="Avenir Book" w:cs="Times New Roman"/>
        </w:rPr>
      </w:pPr>
      <w:r w:rsidRPr="00A65990">
        <w:rPr>
          <w:rFonts w:ascii="Avenir Book" w:eastAsia="Times New Roman" w:hAnsi="Avenir Book" w:cs="Times New Roman"/>
        </w:rPr>
        <w:t>Make a times table board like this:</w:t>
      </w:r>
    </w:p>
    <w:p w14:paraId="1FE2057E" w14:textId="77777777" w:rsidR="008F1BA3" w:rsidRPr="00A65990" w:rsidRDefault="008F1BA3" w:rsidP="00C41E8F">
      <w:pPr>
        <w:rPr>
          <w:rFonts w:ascii="Avenir Book" w:eastAsia="Times New Roman" w:hAnsi="Avenir Book" w:cs="Times New Roman"/>
        </w:rPr>
      </w:pPr>
    </w:p>
    <w:tbl>
      <w:tblPr>
        <w:tblStyle w:val="TableGrid"/>
        <w:tblW w:w="0" w:type="auto"/>
        <w:jc w:val="center"/>
        <w:tblLook w:val="04A0" w:firstRow="1" w:lastRow="0" w:firstColumn="1" w:lastColumn="0" w:noHBand="0" w:noVBand="1"/>
      </w:tblPr>
      <w:tblGrid>
        <w:gridCol w:w="1572"/>
        <w:gridCol w:w="975"/>
      </w:tblGrid>
      <w:tr w:rsidR="008F1BA3" w:rsidRPr="00A65990" w14:paraId="1E15D759" w14:textId="77777777" w:rsidTr="00A65990">
        <w:trPr>
          <w:trHeight w:val="299"/>
          <w:jc w:val="center"/>
        </w:trPr>
        <w:tc>
          <w:tcPr>
            <w:tcW w:w="1572" w:type="dxa"/>
          </w:tcPr>
          <w:p w14:paraId="3CF986FE" w14:textId="77777777" w:rsidR="008F1BA3" w:rsidRPr="00A65990" w:rsidRDefault="008F1BA3" w:rsidP="009C6E4E">
            <w:pPr>
              <w:ind w:left="360"/>
              <w:rPr>
                <w:rFonts w:ascii="Avenir Book" w:eastAsia="Times New Roman" w:hAnsi="Avenir Book" w:cs="Times New Roman"/>
              </w:rPr>
            </w:pPr>
            <w:bookmarkStart w:id="0" w:name="_GoBack"/>
            <w:r w:rsidRPr="00A65990">
              <w:rPr>
                <w:rFonts w:ascii="Avenir Book" w:eastAsia="Times New Roman" w:hAnsi="Avenir Book" w:cs="Times New Roman"/>
              </w:rPr>
              <w:t>1 x 8 =</w:t>
            </w:r>
          </w:p>
        </w:tc>
        <w:tc>
          <w:tcPr>
            <w:tcW w:w="975" w:type="dxa"/>
          </w:tcPr>
          <w:p w14:paraId="4BBC9E68"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8</w:t>
            </w:r>
          </w:p>
        </w:tc>
      </w:tr>
      <w:tr w:rsidR="008F1BA3" w:rsidRPr="00A65990" w14:paraId="4D66D45E" w14:textId="77777777" w:rsidTr="00A65990">
        <w:trPr>
          <w:trHeight w:val="285"/>
          <w:jc w:val="center"/>
        </w:trPr>
        <w:tc>
          <w:tcPr>
            <w:tcW w:w="1572" w:type="dxa"/>
          </w:tcPr>
          <w:p w14:paraId="46F32375"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 xml:space="preserve">2 x </w:t>
            </w:r>
            <w:proofErr w:type="gramStart"/>
            <w:r w:rsidRPr="00A65990">
              <w:rPr>
                <w:rFonts w:ascii="Avenir Book" w:eastAsia="Times New Roman" w:hAnsi="Avenir Book" w:cs="Times New Roman"/>
              </w:rPr>
              <w:t>8  =</w:t>
            </w:r>
            <w:proofErr w:type="gramEnd"/>
          </w:p>
        </w:tc>
        <w:tc>
          <w:tcPr>
            <w:tcW w:w="975" w:type="dxa"/>
          </w:tcPr>
          <w:p w14:paraId="78A42D32"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16</w:t>
            </w:r>
          </w:p>
        </w:tc>
      </w:tr>
      <w:tr w:rsidR="008F1BA3" w:rsidRPr="00A65990" w14:paraId="0644C25F" w14:textId="77777777" w:rsidTr="00A65990">
        <w:trPr>
          <w:trHeight w:val="299"/>
          <w:jc w:val="center"/>
        </w:trPr>
        <w:tc>
          <w:tcPr>
            <w:tcW w:w="1572" w:type="dxa"/>
          </w:tcPr>
          <w:p w14:paraId="7CEE0811"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 xml:space="preserve">3 x </w:t>
            </w:r>
            <w:proofErr w:type="gramStart"/>
            <w:r w:rsidRPr="00A65990">
              <w:rPr>
                <w:rFonts w:ascii="Avenir Book" w:eastAsia="Times New Roman" w:hAnsi="Avenir Book" w:cs="Times New Roman"/>
              </w:rPr>
              <w:t>8  =</w:t>
            </w:r>
            <w:proofErr w:type="gramEnd"/>
          </w:p>
        </w:tc>
        <w:tc>
          <w:tcPr>
            <w:tcW w:w="975" w:type="dxa"/>
          </w:tcPr>
          <w:p w14:paraId="52B85FEC"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24</w:t>
            </w:r>
          </w:p>
        </w:tc>
      </w:tr>
      <w:tr w:rsidR="008F1BA3" w:rsidRPr="00A65990" w14:paraId="29714D90" w14:textId="77777777" w:rsidTr="00A65990">
        <w:trPr>
          <w:trHeight w:val="299"/>
          <w:jc w:val="center"/>
        </w:trPr>
        <w:tc>
          <w:tcPr>
            <w:tcW w:w="1572" w:type="dxa"/>
          </w:tcPr>
          <w:p w14:paraId="16E15DA1"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4 x 8 =</w:t>
            </w:r>
          </w:p>
        </w:tc>
        <w:tc>
          <w:tcPr>
            <w:tcW w:w="975" w:type="dxa"/>
          </w:tcPr>
          <w:p w14:paraId="5ED195EB"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32</w:t>
            </w:r>
          </w:p>
        </w:tc>
      </w:tr>
      <w:tr w:rsidR="008F1BA3" w:rsidRPr="00A65990" w14:paraId="32EDC0D1" w14:textId="77777777" w:rsidTr="00A65990">
        <w:trPr>
          <w:trHeight w:val="285"/>
          <w:jc w:val="center"/>
        </w:trPr>
        <w:tc>
          <w:tcPr>
            <w:tcW w:w="1572" w:type="dxa"/>
          </w:tcPr>
          <w:p w14:paraId="7AB94415"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5 x 8 =</w:t>
            </w:r>
          </w:p>
        </w:tc>
        <w:tc>
          <w:tcPr>
            <w:tcW w:w="975" w:type="dxa"/>
          </w:tcPr>
          <w:p w14:paraId="3075D15E"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40</w:t>
            </w:r>
          </w:p>
        </w:tc>
      </w:tr>
      <w:tr w:rsidR="008F1BA3" w:rsidRPr="00A65990" w14:paraId="51E9684D" w14:textId="77777777" w:rsidTr="00A65990">
        <w:trPr>
          <w:trHeight w:val="299"/>
          <w:jc w:val="center"/>
        </w:trPr>
        <w:tc>
          <w:tcPr>
            <w:tcW w:w="1572" w:type="dxa"/>
          </w:tcPr>
          <w:p w14:paraId="660AD835"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6 x 8 =</w:t>
            </w:r>
          </w:p>
        </w:tc>
        <w:tc>
          <w:tcPr>
            <w:tcW w:w="975" w:type="dxa"/>
          </w:tcPr>
          <w:p w14:paraId="491551A1"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48</w:t>
            </w:r>
          </w:p>
        </w:tc>
      </w:tr>
      <w:tr w:rsidR="008F1BA3" w:rsidRPr="00A65990" w14:paraId="0D91F2E2" w14:textId="77777777" w:rsidTr="00A65990">
        <w:trPr>
          <w:trHeight w:val="299"/>
          <w:jc w:val="center"/>
        </w:trPr>
        <w:tc>
          <w:tcPr>
            <w:tcW w:w="1572" w:type="dxa"/>
          </w:tcPr>
          <w:p w14:paraId="02533183"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lastRenderedPageBreak/>
              <w:t>7 x 8 =</w:t>
            </w:r>
          </w:p>
        </w:tc>
        <w:tc>
          <w:tcPr>
            <w:tcW w:w="975" w:type="dxa"/>
          </w:tcPr>
          <w:p w14:paraId="4C9F1268"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56</w:t>
            </w:r>
          </w:p>
        </w:tc>
      </w:tr>
      <w:tr w:rsidR="008F1BA3" w:rsidRPr="00A65990" w14:paraId="6CB51DE3" w14:textId="77777777" w:rsidTr="00A65990">
        <w:trPr>
          <w:trHeight w:val="285"/>
          <w:jc w:val="center"/>
        </w:trPr>
        <w:tc>
          <w:tcPr>
            <w:tcW w:w="1572" w:type="dxa"/>
          </w:tcPr>
          <w:p w14:paraId="331F7D14"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8 x 8 =</w:t>
            </w:r>
          </w:p>
        </w:tc>
        <w:tc>
          <w:tcPr>
            <w:tcW w:w="975" w:type="dxa"/>
          </w:tcPr>
          <w:p w14:paraId="5A0E2BDA"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64</w:t>
            </w:r>
          </w:p>
        </w:tc>
      </w:tr>
      <w:tr w:rsidR="008F1BA3" w:rsidRPr="00A65990" w14:paraId="0AD7473A" w14:textId="77777777" w:rsidTr="00A65990">
        <w:trPr>
          <w:trHeight w:val="299"/>
          <w:jc w:val="center"/>
        </w:trPr>
        <w:tc>
          <w:tcPr>
            <w:tcW w:w="1572" w:type="dxa"/>
          </w:tcPr>
          <w:p w14:paraId="7B48898B"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 xml:space="preserve">9 x 8 = </w:t>
            </w:r>
          </w:p>
        </w:tc>
        <w:tc>
          <w:tcPr>
            <w:tcW w:w="975" w:type="dxa"/>
          </w:tcPr>
          <w:p w14:paraId="28D191E8"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72</w:t>
            </w:r>
          </w:p>
        </w:tc>
      </w:tr>
      <w:tr w:rsidR="008F1BA3" w:rsidRPr="00A65990" w14:paraId="721EA0BC" w14:textId="77777777" w:rsidTr="00A65990">
        <w:trPr>
          <w:trHeight w:val="285"/>
          <w:jc w:val="center"/>
        </w:trPr>
        <w:tc>
          <w:tcPr>
            <w:tcW w:w="1572" w:type="dxa"/>
          </w:tcPr>
          <w:p w14:paraId="7FD43CA8"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10 x 8 =</w:t>
            </w:r>
          </w:p>
        </w:tc>
        <w:tc>
          <w:tcPr>
            <w:tcW w:w="975" w:type="dxa"/>
          </w:tcPr>
          <w:p w14:paraId="0C27E8E7"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80</w:t>
            </w:r>
          </w:p>
        </w:tc>
      </w:tr>
      <w:tr w:rsidR="008F1BA3" w:rsidRPr="00A65990" w14:paraId="6612D671" w14:textId="77777777" w:rsidTr="00A65990">
        <w:trPr>
          <w:trHeight w:val="299"/>
          <w:jc w:val="center"/>
        </w:trPr>
        <w:tc>
          <w:tcPr>
            <w:tcW w:w="1572" w:type="dxa"/>
          </w:tcPr>
          <w:p w14:paraId="1C093CB1"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11 x 8 =</w:t>
            </w:r>
          </w:p>
        </w:tc>
        <w:tc>
          <w:tcPr>
            <w:tcW w:w="975" w:type="dxa"/>
          </w:tcPr>
          <w:p w14:paraId="296A1776"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88</w:t>
            </w:r>
          </w:p>
        </w:tc>
      </w:tr>
      <w:tr w:rsidR="008F1BA3" w:rsidRPr="00A65990" w14:paraId="78DCA23E" w14:textId="77777777" w:rsidTr="00A65990">
        <w:trPr>
          <w:trHeight w:val="299"/>
          <w:jc w:val="center"/>
        </w:trPr>
        <w:tc>
          <w:tcPr>
            <w:tcW w:w="1572" w:type="dxa"/>
          </w:tcPr>
          <w:p w14:paraId="7BB99F50"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12 x 8 =</w:t>
            </w:r>
          </w:p>
        </w:tc>
        <w:tc>
          <w:tcPr>
            <w:tcW w:w="975" w:type="dxa"/>
          </w:tcPr>
          <w:p w14:paraId="1B21C058" w14:textId="77777777" w:rsidR="008F1BA3" w:rsidRPr="00A65990" w:rsidRDefault="008F1BA3" w:rsidP="009C6E4E">
            <w:pPr>
              <w:ind w:left="360"/>
              <w:rPr>
                <w:rFonts w:ascii="Avenir Book" w:eastAsia="Times New Roman" w:hAnsi="Avenir Book" w:cs="Times New Roman"/>
              </w:rPr>
            </w:pPr>
            <w:r w:rsidRPr="00A65990">
              <w:rPr>
                <w:rFonts w:ascii="Avenir Book" w:eastAsia="Times New Roman" w:hAnsi="Avenir Book" w:cs="Times New Roman"/>
              </w:rPr>
              <w:t>96</w:t>
            </w:r>
          </w:p>
        </w:tc>
      </w:tr>
      <w:bookmarkEnd w:id="0"/>
    </w:tbl>
    <w:p w14:paraId="43492028" w14:textId="77777777" w:rsidR="008F1BA3" w:rsidRPr="00A65990" w:rsidRDefault="008F1BA3" w:rsidP="00C41E8F">
      <w:pPr>
        <w:rPr>
          <w:rFonts w:ascii="Avenir Book" w:eastAsia="Times New Roman" w:hAnsi="Avenir Book" w:cs="Times New Roman"/>
        </w:rPr>
      </w:pPr>
    </w:p>
    <w:p w14:paraId="67636D47" w14:textId="77777777" w:rsidR="003E2E6B" w:rsidRPr="00A65990" w:rsidRDefault="008F1BA3" w:rsidP="009C6E4E">
      <w:pPr>
        <w:rPr>
          <w:rFonts w:ascii="Avenir Book" w:hAnsi="Avenir Book"/>
        </w:rPr>
      </w:pPr>
      <w:r w:rsidRPr="00A65990">
        <w:rPr>
          <w:rFonts w:ascii="Avenir Book" w:hAnsi="Avenir Book"/>
        </w:rPr>
        <w:t>Cut out the pieces so that you get 24 pieces (12 with questions and 12 with answers).  Mix the pieces up and then match the answers to the questions.  How quickly can you match the correct answers to the questions?  How many times tables can you do?</w:t>
      </w:r>
    </w:p>
    <w:p w14:paraId="6C643952" w14:textId="77777777" w:rsidR="008F1BA3" w:rsidRPr="00A65990" w:rsidRDefault="008F1BA3" w:rsidP="009C6E4E">
      <w:pPr>
        <w:rPr>
          <w:rFonts w:ascii="Avenir Book" w:hAnsi="Avenir Book"/>
        </w:rPr>
      </w:pPr>
      <w:r w:rsidRPr="00A65990">
        <w:rPr>
          <w:rFonts w:ascii="Avenir Book" w:hAnsi="Avenir Book"/>
        </w:rPr>
        <w:t xml:space="preserve">Challenge:  Can you make a division board and do the same with that? </w:t>
      </w:r>
    </w:p>
    <w:p w14:paraId="5BF7FAA5" w14:textId="77777777" w:rsidR="009C6E4E" w:rsidRPr="00A65990" w:rsidRDefault="009C6E4E" w:rsidP="009C6E4E">
      <w:pPr>
        <w:rPr>
          <w:rFonts w:ascii="Avenir Book" w:hAnsi="Avenir Book"/>
        </w:rPr>
      </w:pPr>
    </w:p>
    <w:p w14:paraId="358283DF" w14:textId="66C51C85" w:rsidR="00515B38" w:rsidRPr="00A65990" w:rsidRDefault="009C6E4E" w:rsidP="00515B38">
      <w:pPr>
        <w:pStyle w:val="ListParagraph"/>
        <w:numPr>
          <w:ilvl w:val="0"/>
          <w:numId w:val="1"/>
        </w:numPr>
        <w:rPr>
          <w:rFonts w:ascii="Avenir Book" w:hAnsi="Avenir Book"/>
        </w:rPr>
      </w:pPr>
      <w:r w:rsidRPr="00A65990">
        <w:rPr>
          <w:rFonts w:ascii="Avenir Book" w:hAnsi="Avenir Book"/>
        </w:rPr>
        <w:t>Write a poem or song to help you to remember the times tables.</w:t>
      </w:r>
    </w:p>
    <w:p w14:paraId="5C5E2A84" w14:textId="77777777" w:rsidR="009C6E4E" w:rsidRPr="00A65990" w:rsidRDefault="009C6E4E">
      <w:pPr>
        <w:rPr>
          <w:rFonts w:ascii="Avenir Book" w:hAnsi="Avenir Book"/>
        </w:rPr>
      </w:pPr>
    </w:p>
    <w:p w14:paraId="2391E4B1" w14:textId="77777777" w:rsidR="009C6E4E" w:rsidRPr="00A65990" w:rsidRDefault="009C6E4E">
      <w:pPr>
        <w:rPr>
          <w:rFonts w:ascii="Avenir Book" w:hAnsi="Avenir Book"/>
        </w:rPr>
      </w:pPr>
    </w:p>
    <w:p w14:paraId="2EFF32DE" w14:textId="77777777" w:rsidR="00C41E8F" w:rsidRPr="00A65990" w:rsidRDefault="00C41E8F">
      <w:pPr>
        <w:rPr>
          <w:rFonts w:ascii="Avenir Book" w:hAnsi="Avenir Book"/>
        </w:rPr>
      </w:pPr>
    </w:p>
    <w:sectPr w:rsidR="00C41E8F" w:rsidRPr="00A65990" w:rsidSect="005D46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6085"/>
    <w:multiLevelType w:val="hybridMultilevel"/>
    <w:tmpl w:val="4BA2E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D34CA"/>
    <w:multiLevelType w:val="hybridMultilevel"/>
    <w:tmpl w:val="D92E4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4718E"/>
    <w:multiLevelType w:val="hybridMultilevel"/>
    <w:tmpl w:val="29E48C30"/>
    <w:lvl w:ilvl="0" w:tplc="AB7678E2">
      <w:start w:val="1"/>
      <w:numFmt w:val="none"/>
      <w:lvlText w:val="7)"/>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8F"/>
    <w:rsid w:val="00187D8A"/>
    <w:rsid w:val="00325B8B"/>
    <w:rsid w:val="00515B38"/>
    <w:rsid w:val="00522CB0"/>
    <w:rsid w:val="0056122A"/>
    <w:rsid w:val="005D46EB"/>
    <w:rsid w:val="008F1BA3"/>
    <w:rsid w:val="009C6E4E"/>
    <w:rsid w:val="00A65990"/>
    <w:rsid w:val="00C41E8F"/>
    <w:rsid w:val="00D85402"/>
    <w:rsid w:val="00DC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0EE4"/>
  <w15:chartTrackingRefBased/>
  <w15:docId w15:val="{0B991B6B-68FD-7741-B2AA-AD3CD86E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E8F"/>
    <w:rPr>
      <w:color w:val="0000FF"/>
      <w:u w:val="single"/>
    </w:rPr>
  </w:style>
  <w:style w:type="character" w:styleId="UnresolvedMention">
    <w:name w:val="Unresolved Mention"/>
    <w:basedOn w:val="DefaultParagraphFont"/>
    <w:uiPriority w:val="99"/>
    <w:semiHidden/>
    <w:unhideWhenUsed/>
    <w:rsid w:val="00DC4FC9"/>
    <w:rPr>
      <w:color w:val="605E5C"/>
      <w:shd w:val="clear" w:color="auto" w:fill="E1DFDD"/>
    </w:rPr>
  </w:style>
  <w:style w:type="table" w:styleId="TableGrid">
    <w:name w:val="Table Grid"/>
    <w:basedOn w:val="TableNormal"/>
    <w:uiPriority w:val="39"/>
    <w:rsid w:val="008F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6E4E"/>
    <w:rPr>
      <w:color w:val="808080"/>
    </w:rPr>
  </w:style>
  <w:style w:type="character" w:styleId="FollowedHyperlink">
    <w:name w:val="FollowedHyperlink"/>
    <w:basedOn w:val="DefaultParagraphFont"/>
    <w:uiPriority w:val="99"/>
    <w:semiHidden/>
    <w:unhideWhenUsed/>
    <w:rsid w:val="009C6E4E"/>
    <w:rPr>
      <w:color w:val="954F72" w:themeColor="followedHyperlink"/>
      <w:u w:val="single"/>
    </w:rPr>
  </w:style>
  <w:style w:type="paragraph" w:styleId="ListParagraph">
    <w:name w:val="List Paragraph"/>
    <w:basedOn w:val="Normal"/>
    <w:uiPriority w:val="34"/>
    <w:qFormat/>
    <w:rsid w:val="009C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4010">
      <w:bodyDiv w:val="1"/>
      <w:marLeft w:val="0"/>
      <w:marRight w:val="0"/>
      <w:marTop w:val="0"/>
      <w:marBottom w:val="0"/>
      <w:divBdr>
        <w:top w:val="none" w:sz="0" w:space="0" w:color="auto"/>
        <w:left w:val="none" w:sz="0" w:space="0" w:color="auto"/>
        <w:bottom w:val="none" w:sz="0" w:space="0" w:color="auto"/>
        <w:right w:val="none" w:sz="0" w:space="0" w:color="auto"/>
      </w:divBdr>
    </w:div>
    <w:div w:id="438766517">
      <w:bodyDiv w:val="1"/>
      <w:marLeft w:val="0"/>
      <w:marRight w:val="0"/>
      <w:marTop w:val="0"/>
      <w:marBottom w:val="0"/>
      <w:divBdr>
        <w:top w:val="none" w:sz="0" w:space="0" w:color="auto"/>
        <w:left w:val="none" w:sz="0" w:space="0" w:color="auto"/>
        <w:bottom w:val="none" w:sz="0" w:space="0" w:color="auto"/>
        <w:right w:val="none" w:sz="0" w:space="0" w:color="auto"/>
      </w:divBdr>
    </w:div>
    <w:div w:id="871458752">
      <w:bodyDiv w:val="1"/>
      <w:marLeft w:val="0"/>
      <w:marRight w:val="0"/>
      <w:marTop w:val="0"/>
      <w:marBottom w:val="0"/>
      <w:divBdr>
        <w:top w:val="none" w:sz="0" w:space="0" w:color="auto"/>
        <w:left w:val="none" w:sz="0" w:space="0" w:color="auto"/>
        <w:bottom w:val="none" w:sz="0" w:space="0" w:color="auto"/>
        <w:right w:val="none" w:sz="0" w:space="0" w:color="auto"/>
      </w:divBdr>
    </w:div>
    <w:div w:id="12685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subtraction-grid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ordering-and-sequencing/caterpillar-orderin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Webster</cp:lastModifiedBy>
  <cp:revision>2</cp:revision>
  <dcterms:created xsi:type="dcterms:W3CDTF">2020-03-26T12:38:00Z</dcterms:created>
  <dcterms:modified xsi:type="dcterms:W3CDTF">2020-03-26T12:38:00Z</dcterms:modified>
</cp:coreProperties>
</file>