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EE5" w:rsidRDefault="00DC2EE5" w:rsidP="00DC2EE5">
      <w:pPr>
        <w:widowControl w:val="0"/>
        <w:pBdr>
          <w:top w:val="nil"/>
          <w:left w:val="nil"/>
          <w:bottom w:val="nil"/>
          <w:right w:val="nil"/>
          <w:between w:val="nil"/>
        </w:pBdr>
        <w:spacing w:line="276" w:lineRule="auto"/>
        <w:rPr>
          <w:rFonts w:ascii="Apple Chancery" w:eastAsia="Arial" w:hAnsi="Apple Chancery" w:cs="Apple Chancery"/>
          <w:b/>
          <w:bCs/>
          <w:color w:val="FF8EAB"/>
          <w:sz w:val="21"/>
          <w:szCs w:val="21"/>
          <w:highlight w:val="white"/>
        </w:rPr>
      </w:pPr>
      <w:r w:rsidRPr="005B7D49">
        <w:rPr>
          <w:rFonts w:ascii="Apple Chancery" w:hAnsi="Apple Chancery" w:cs="Apple Chancery" w:hint="cs"/>
          <w:b/>
          <w:noProof/>
          <w:color w:val="FF8EAB"/>
          <w:sz w:val="56"/>
          <w:szCs w:val="56"/>
        </w:rPr>
        <w:drawing>
          <wp:anchor distT="0" distB="0" distL="114300" distR="114300" simplePos="0" relativeHeight="251661312" behindDoc="0" locked="0" layoutInCell="1" allowOverlap="1" wp14:anchorId="2D21FE5A" wp14:editId="0C279485">
            <wp:simplePos x="0" y="0"/>
            <wp:positionH relativeFrom="column">
              <wp:posOffset>4533900</wp:posOffset>
            </wp:positionH>
            <wp:positionV relativeFrom="paragraph">
              <wp:posOffset>0</wp:posOffset>
            </wp:positionV>
            <wp:extent cx="914400" cy="914400"/>
            <wp:effectExtent l="0" t="0" r="0" b="0"/>
            <wp:wrapSquare wrapText="bothSides"/>
            <wp:docPr id="3" name="Picture 3" descr="Street Det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 Detectiv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ple Chancery" w:eastAsia="Arial" w:hAnsi="Apple Chancery" w:cs="Apple Chancery" w:hint="cs"/>
          <w:b/>
          <w:bCs/>
          <w:color w:val="FF8EAB"/>
          <w:sz w:val="21"/>
          <w:szCs w:val="21"/>
          <w:highlight w:val="white"/>
        </w:rPr>
        <w:t xml:space="preserve">This </w:t>
      </w:r>
      <w:r>
        <w:rPr>
          <w:rFonts w:ascii="Apple Chancery" w:eastAsia="Arial" w:hAnsi="Apple Chancery" w:cs="Apple Chancery"/>
          <w:b/>
          <w:bCs/>
          <w:color w:val="FF8EAB"/>
          <w:sz w:val="21"/>
          <w:szCs w:val="21"/>
          <w:highlight w:val="white"/>
        </w:rPr>
        <w:t>week</w:t>
      </w:r>
      <w:r w:rsidRPr="005B7D49">
        <w:rPr>
          <w:rFonts w:ascii="Apple Chancery" w:eastAsia="Arial" w:hAnsi="Apple Chancery" w:cs="Apple Chancery" w:hint="cs"/>
          <w:b/>
          <w:bCs/>
          <w:color w:val="FF8EAB"/>
          <w:sz w:val="21"/>
          <w:szCs w:val="21"/>
          <w:highlight w:val="white"/>
        </w:rPr>
        <w:t xml:space="preserve"> </w:t>
      </w:r>
      <w:r>
        <w:rPr>
          <w:rFonts w:ascii="Apple Chancery" w:eastAsia="Arial" w:hAnsi="Apple Chancery" w:cs="Apple Chancery"/>
          <w:b/>
          <w:bCs/>
          <w:color w:val="FF8EAB"/>
          <w:sz w:val="21"/>
          <w:szCs w:val="21"/>
          <w:highlight w:val="white"/>
        </w:rPr>
        <w:t>we will continue to explore…</w:t>
      </w:r>
    </w:p>
    <w:p w:rsidR="00DC2EE5" w:rsidRPr="005715AA" w:rsidRDefault="005715AA" w:rsidP="005715AA">
      <w:pPr>
        <w:widowControl w:val="0"/>
        <w:pBdr>
          <w:top w:val="nil"/>
          <w:left w:val="nil"/>
          <w:bottom w:val="nil"/>
          <w:right w:val="nil"/>
          <w:between w:val="nil"/>
        </w:pBdr>
        <w:spacing w:line="276" w:lineRule="auto"/>
        <w:jc w:val="center"/>
        <w:rPr>
          <w:rFonts w:ascii="Apple Chancery" w:eastAsia="Lobster" w:hAnsi="Apple Chancery" w:cs="Apple Chancery"/>
          <w:b/>
          <w:bCs/>
          <w:color w:val="FF8EAB"/>
          <w:sz w:val="56"/>
          <w:szCs w:val="56"/>
          <w:highlight w:val="white"/>
        </w:rPr>
      </w:pPr>
      <w:r>
        <w:rPr>
          <w:noProof/>
        </w:rPr>
        <w:drawing>
          <wp:anchor distT="0" distB="0" distL="114300" distR="114300" simplePos="0" relativeHeight="251662336" behindDoc="0" locked="0" layoutInCell="1" allowOverlap="1" wp14:anchorId="65797347" wp14:editId="7F485723">
            <wp:simplePos x="0" y="0"/>
            <wp:positionH relativeFrom="column">
              <wp:posOffset>4241800</wp:posOffset>
            </wp:positionH>
            <wp:positionV relativeFrom="paragraph">
              <wp:posOffset>201930</wp:posOffset>
            </wp:positionV>
            <wp:extent cx="558800" cy="480060"/>
            <wp:effectExtent l="0" t="0" r="0" b="0"/>
            <wp:wrapSquare wrapText="bothSides"/>
            <wp:docPr id="4" name="Picture 4" descr="/var/folders/vz/l32l9s3n47n012xd_zgj3x_c00654d/T/com.microsoft.Word/Content.MSO/B2FE89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z/l32l9s3n47n012xd_zgj3x_c00654d/T/com.microsoft.Word/Content.MSO/B2FE893C.tmp"/>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1923" b="88942" l="9504" r="96281">
                                  <a14:foregroundMark x1="70248" y1="29808" x2="70248" y2="29808"/>
                                  <a14:foregroundMark x1="66942" y1="32692" x2="66942" y2="32692"/>
                                  <a14:foregroundMark x1="66116" y1="29808" x2="71901" y2="38462"/>
                                  <a14:foregroundMark x1="72727" y1="34615" x2="72727" y2="34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588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EE5" w:rsidRPr="005B7D49">
        <w:rPr>
          <w:rFonts w:ascii="Apple Chancery" w:hAnsi="Apple Chancery" w:cs="Apple Chancery" w:hint="cs"/>
          <w:b/>
          <w:noProof/>
          <w:color w:val="FF8EAB"/>
          <w:sz w:val="56"/>
          <w:szCs w:val="56"/>
        </w:rPr>
        <w:t>Street Detectives</w:t>
      </w:r>
    </w:p>
    <w:p w:rsidR="00DC2EE5" w:rsidRPr="005B7D49" w:rsidRDefault="00DC2EE5" w:rsidP="00DC2EE5">
      <w:pPr>
        <w:widowControl w:val="0"/>
        <w:pBdr>
          <w:top w:val="nil"/>
          <w:left w:val="nil"/>
          <w:bottom w:val="nil"/>
          <w:right w:val="nil"/>
          <w:between w:val="nil"/>
        </w:pBdr>
        <w:spacing w:line="276" w:lineRule="auto"/>
        <w:rPr>
          <w:rFonts w:ascii="Apple Chancery" w:eastAsia="Arial" w:hAnsi="Apple Chancery" w:cs="Apple Chancery"/>
          <w:b/>
          <w:bCs/>
          <w:color w:val="FF8EAB"/>
          <w:sz w:val="21"/>
          <w:szCs w:val="21"/>
          <w:highlight w:val="white"/>
        </w:rPr>
      </w:pPr>
      <w:r>
        <w:rPr>
          <w:rFonts w:ascii="Apple Chancery" w:eastAsia="Arial" w:hAnsi="Apple Chancery" w:cs="Apple Chancery"/>
          <w:b/>
          <w:bCs/>
          <w:color w:val="FF8EAB"/>
          <w:sz w:val="21"/>
          <w:szCs w:val="21"/>
          <w:highlight w:val="white"/>
        </w:rPr>
        <w:t>… and</w:t>
      </w:r>
      <w:r w:rsidRPr="005B7D49">
        <w:rPr>
          <w:rFonts w:ascii="Apple Chancery" w:eastAsia="Arial" w:hAnsi="Apple Chancery" w:cs="Apple Chancery" w:hint="cs"/>
          <w:b/>
          <w:bCs/>
          <w:color w:val="FF8EAB"/>
          <w:sz w:val="21"/>
          <w:szCs w:val="21"/>
          <w:highlight w:val="white"/>
        </w:rPr>
        <w:t xml:space="preserve"> </w:t>
      </w:r>
      <w:r>
        <w:rPr>
          <w:rFonts w:ascii="Apple Chancery" w:eastAsia="Arial" w:hAnsi="Apple Chancery" w:cs="Apple Chancery"/>
          <w:b/>
          <w:bCs/>
          <w:color w:val="FF8EAB"/>
          <w:sz w:val="21"/>
          <w:szCs w:val="21"/>
          <w:highlight w:val="white"/>
        </w:rPr>
        <w:t>to work with</w:t>
      </w:r>
      <w:r w:rsidRPr="005B7D49">
        <w:rPr>
          <w:rFonts w:ascii="Apple Chancery" w:eastAsia="Arial" w:hAnsi="Apple Chancery" w:cs="Apple Chancery" w:hint="cs"/>
          <w:b/>
          <w:bCs/>
          <w:color w:val="FF8EAB"/>
          <w:sz w:val="21"/>
          <w:szCs w:val="21"/>
          <w:highlight w:val="white"/>
        </w:rPr>
        <w:t>…</w:t>
      </w:r>
    </w:p>
    <w:p w:rsidR="00DC2EE5" w:rsidRDefault="00DC2EE5" w:rsidP="00DC2EE5">
      <w:pPr>
        <w:jc w:val="center"/>
        <w:rPr>
          <w:rFonts w:asciiTheme="minorHAnsi" w:hAnsiTheme="minorHAnsi" w:cstheme="minorHAnsi"/>
          <w:color w:val="FF8EAB"/>
        </w:rPr>
      </w:pPr>
      <w:r>
        <w:fldChar w:fldCharType="begin"/>
      </w:r>
      <w:r w:rsidR="00B16FA4">
        <w:instrText>HYPERLINK "https://www.literacyshed.com/thewaybackhome.html"</w:instrText>
      </w:r>
      <w:r>
        <w:fldChar w:fldCharType="separate"/>
      </w:r>
      <w:r w:rsidRPr="00C22F47">
        <w:rPr>
          <w:rStyle w:val="Hyperlink"/>
          <w:rFonts w:asciiTheme="minorHAnsi" w:hAnsiTheme="minorHAnsi" w:cstheme="minorHAnsi"/>
          <w:color w:val="FF8EAB"/>
        </w:rPr>
        <w:t>“The way back home”</w:t>
      </w:r>
      <w:r>
        <w:rPr>
          <w:rStyle w:val="Hyperlink"/>
          <w:rFonts w:asciiTheme="minorHAnsi" w:hAnsiTheme="minorHAnsi" w:cstheme="minorHAnsi"/>
          <w:color w:val="FF8EAB"/>
        </w:rPr>
        <w:fldChar w:fldCharType="end"/>
      </w:r>
      <w:r w:rsidRPr="00C22F47">
        <w:rPr>
          <w:rFonts w:asciiTheme="minorHAnsi" w:hAnsiTheme="minorHAnsi" w:cstheme="minorHAnsi"/>
          <w:color w:val="FF8EAB"/>
        </w:rPr>
        <w:t xml:space="preserve"> </w:t>
      </w:r>
      <w:r>
        <w:rPr>
          <w:rFonts w:asciiTheme="minorHAnsi" w:hAnsiTheme="minorHAnsi" w:cstheme="minorHAnsi"/>
          <w:color w:val="FF8EAB"/>
        </w:rPr>
        <w:t xml:space="preserve">by Lina </w:t>
      </w:r>
      <w:proofErr w:type="spellStart"/>
      <w:r>
        <w:rPr>
          <w:rFonts w:asciiTheme="minorHAnsi" w:hAnsiTheme="minorHAnsi" w:cstheme="minorHAnsi"/>
          <w:color w:val="FF8EAB"/>
        </w:rPr>
        <w:t>Schwamkrus</w:t>
      </w:r>
      <w:proofErr w:type="spellEnd"/>
      <w:r>
        <w:rPr>
          <w:rFonts w:asciiTheme="minorHAnsi" w:hAnsiTheme="minorHAnsi" w:cstheme="minorHAnsi"/>
          <w:color w:val="FF8EAB"/>
        </w:rPr>
        <w:t xml:space="preserve"> </w:t>
      </w:r>
    </w:p>
    <w:p w:rsidR="00DC2EE5" w:rsidRDefault="002B245E">
      <w:r w:rsidRPr="00C22F47">
        <w:rPr>
          <w:rFonts w:asciiTheme="minorHAnsi" w:hAnsiTheme="minorHAnsi" w:cstheme="minorHAnsi"/>
          <w:noProof/>
        </w:rPr>
        <w:drawing>
          <wp:anchor distT="0" distB="0" distL="114300" distR="114300" simplePos="0" relativeHeight="251659264" behindDoc="0" locked="0" layoutInCell="1" allowOverlap="1" wp14:anchorId="237A6CC7" wp14:editId="2AABC30B">
            <wp:simplePos x="0" y="0"/>
            <wp:positionH relativeFrom="column">
              <wp:posOffset>1917700</wp:posOffset>
            </wp:positionH>
            <wp:positionV relativeFrom="paragraph">
              <wp:posOffset>114935</wp:posOffset>
            </wp:positionV>
            <wp:extent cx="1975485" cy="156210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0 at 13.57.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5485" cy="1562100"/>
                    </a:xfrm>
                    <a:prstGeom prst="rect">
                      <a:avLst/>
                    </a:prstGeom>
                  </pic:spPr>
                </pic:pic>
              </a:graphicData>
            </a:graphic>
            <wp14:sizeRelH relativeFrom="page">
              <wp14:pctWidth>0</wp14:pctWidth>
            </wp14:sizeRelH>
            <wp14:sizeRelV relativeFrom="page">
              <wp14:pctHeight>0</wp14:pctHeight>
            </wp14:sizeRelV>
          </wp:anchor>
        </w:drawing>
      </w:r>
    </w:p>
    <w:p w:rsidR="00DC2EE5" w:rsidRPr="00DC2EE5" w:rsidRDefault="00DC2EE5" w:rsidP="00DC2EE5"/>
    <w:p w:rsidR="00DC2EE5" w:rsidRPr="00DC2EE5" w:rsidRDefault="00DC2EE5" w:rsidP="00DC2EE5"/>
    <w:p w:rsidR="00DC2EE5" w:rsidRPr="00DC2EE5" w:rsidRDefault="00DC2EE5" w:rsidP="00DC2EE5"/>
    <w:p w:rsidR="00DC2EE5" w:rsidRPr="00DC2EE5" w:rsidRDefault="00DC2EE5" w:rsidP="00DC2EE5"/>
    <w:p w:rsidR="00DC2EE5" w:rsidRPr="00DC2EE5" w:rsidRDefault="00DC2EE5" w:rsidP="00DC2EE5"/>
    <w:p w:rsidR="00DC2EE5" w:rsidRPr="00DC2EE5" w:rsidRDefault="00DC2EE5" w:rsidP="00DC2EE5"/>
    <w:p w:rsidR="00DC2EE5" w:rsidRPr="00DC2EE5" w:rsidRDefault="00DC2EE5" w:rsidP="00DC2EE5"/>
    <w:p w:rsidR="00DC2EE5" w:rsidRPr="00DC2EE5" w:rsidRDefault="00DC2EE5" w:rsidP="00DC2EE5"/>
    <w:p w:rsidR="00DC2EE5" w:rsidRPr="00DC2EE5" w:rsidRDefault="00DC2EE5" w:rsidP="00DC2EE5"/>
    <w:p w:rsidR="00DC2EE5" w:rsidRPr="00EC57F9" w:rsidRDefault="00B02F0C" w:rsidP="00DC2EE5">
      <w:pPr>
        <w:rPr>
          <w:rFonts w:asciiTheme="minorHAnsi" w:hAnsiTheme="minorHAnsi" w:cstheme="minorHAnsi"/>
        </w:rPr>
      </w:pPr>
      <w:r w:rsidRPr="00EC57F9">
        <w:rPr>
          <w:rFonts w:asciiTheme="minorHAnsi" w:hAnsiTheme="minorHAnsi" w:cstheme="minorHAnsi"/>
        </w:rPr>
        <w:t xml:space="preserve">Remind yourself of the </w:t>
      </w:r>
      <w:r w:rsidR="00EC57F9" w:rsidRPr="00EC57F9">
        <w:rPr>
          <w:rFonts w:asciiTheme="minorHAnsi" w:hAnsiTheme="minorHAnsi" w:cstheme="minorHAnsi"/>
        </w:rPr>
        <w:t xml:space="preserve">story </w:t>
      </w:r>
      <w:hyperlink r:id="rId9" w:history="1">
        <w:r w:rsidR="00EC57F9" w:rsidRPr="00C22F47">
          <w:rPr>
            <w:rStyle w:val="Hyperlink"/>
            <w:rFonts w:asciiTheme="minorHAnsi" w:hAnsiTheme="minorHAnsi" w:cstheme="minorHAnsi"/>
            <w:color w:val="FF8EAB"/>
          </w:rPr>
          <w:t>“The way back home”</w:t>
        </w:r>
      </w:hyperlink>
      <w:r w:rsidR="00EC57F9" w:rsidRPr="00C22F47">
        <w:rPr>
          <w:rFonts w:asciiTheme="minorHAnsi" w:hAnsiTheme="minorHAnsi" w:cstheme="minorHAnsi"/>
          <w:color w:val="FF8EAB"/>
        </w:rPr>
        <w:t xml:space="preserve"> </w:t>
      </w:r>
      <w:r w:rsidR="00EC57F9" w:rsidRPr="00EC57F9">
        <w:rPr>
          <w:rFonts w:asciiTheme="minorHAnsi" w:hAnsiTheme="minorHAnsi" w:cstheme="minorHAnsi"/>
        </w:rPr>
        <w:t xml:space="preserve">if you wish too. Over the next two weeks, you will explore the features of persuasive writing and think about why you like living in Harrow. Next week, you will write a persuasive text to convince the young boy to come and live here.  </w:t>
      </w:r>
    </w:p>
    <w:p w:rsidR="00DC2EE5" w:rsidRDefault="00DC2EE5" w:rsidP="00DC2EE5"/>
    <w:p w:rsidR="00600393" w:rsidRPr="00600393" w:rsidRDefault="00600393" w:rsidP="00DC2EE5">
      <w:pPr>
        <w:rPr>
          <w:rFonts w:asciiTheme="minorHAnsi" w:hAnsiTheme="minorHAnsi" w:cstheme="minorHAnsi"/>
        </w:rPr>
      </w:pPr>
      <w:r>
        <w:rPr>
          <w:rFonts w:asciiTheme="minorHAnsi" w:hAnsiTheme="minorHAnsi" w:cstheme="minorHAnsi"/>
        </w:rPr>
        <w:t>If you wish, send your work</w:t>
      </w:r>
      <w:r w:rsidRPr="00F56A5B">
        <w:rPr>
          <w:rFonts w:asciiTheme="minorHAnsi" w:hAnsiTheme="minorHAnsi" w:cstheme="minorHAnsi"/>
        </w:rPr>
        <w:t xml:space="preserve"> to us via: </w:t>
      </w:r>
      <w:hyperlink r:id="rId10">
        <w:r w:rsidRPr="00F56A5B">
          <w:rPr>
            <w:rFonts w:asciiTheme="minorHAnsi" w:hAnsiTheme="minorHAnsi" w:cstheme="minorHAnsi"/>
            <w:color w:val="1155CC"/>
            <w:u w:val="single"/>
          </w:rPr>
          <w:t>homelearning@stjeromebilingual.org</w:t>
        </w:r>
      </w:hyperlink>
      <w:r w:rsidRPr="00F56A5B">
        <w:rPr>
          <w:rFonts w:asciiTheme="minorHAnsi" w:hAnsiTheme="minorHAnsi" w:cstheme="minorHAnsi"/>
        </w:rPr>
        <w:t xml:space="preserve"> .</w:t>
      </w:r>
      <w:r>
        <w:rPr>
          <w:rFonts w:asciiTheme="minorHAnsi" w:hAnsiTheme="minorHAnsi" w:cstheme="minorHAnsi"/>
        </w:rPr>
        <w:t xml:space="preserve"> We would love to read it</w:t>
      </w:r>
      <w:r w:rsidRPr="00F56A5B">
        <w:rPr>
          <w:rFonts w:asciiTheme="minorHAnsi" w:hAnsiTheme="minorHAnsi" w:cstheme="minorHAnsi"/>
        </w:rPr>
        <w:t>!</w:t>
      </w:r>
    </w:p>
    <w:p w:rsidR="00600393" w:rsidRDefault="00600393" w:rsidP="00DC2EE5"/>
    <w:p w:rsidR="00B16FA4" w:rsidRPr="00A0689C" w:rsidRDefault="00B16FA4" w:rsidP="00B16FA4">
      <w:pPr>
        <w:rPr>
          <w:rFonts w:ascii="Apple Chancery" w:hAnsi="Apple Chancery" w:cs="Apple Chancery"/>
          <w:b/>
          <w:bCs/>
          <w:color w:val="FF8EAB"/>
        </w:rPr>
      </w:pPr>
      <w:r w:rsidRPr="005B7D49">
        <w:rPr>
          <w:rFonts w:ascii="Apple Chancery" w:hAnsi="Apple Chancery" w:cs="Apple Chancery" w:hint="cs"/>
          <w:b/>
          <w:bCs/>
          <w:color w:val="FF8EAB"/>
        </w:rPr>
        <w:t>Monday</w:t>
      </w:r>
    </w:p>
    <w:p w:rsidR="00B16FA4" w:rsidRPr="00C22F47" w:rsidRDefault="00B16FA4" w:rsidP="00B16FA4">
      <w:pPr>
        <w:rPr>
          <w:rFonts w:asciiTheme="minorHAnsi" w:hAnsiTheme="minorHAnsi" w:cstheme="minorHAnsi"/>
          <w:color w:val="000000"/>
          <w:u w:val="single"/>
        </w:rPr>
      </w:pPr>
      <w:r w:rsidRPr="00C22F47">
        <w:rPr>
          <w:rFonts w:asciiTheme="minorHAnsi" w:hAnsiTheme="minorHAnsi" w:cstheme="minorHAnsi"/>
          <w:color w:val="000000"/>
          <w:u w:val="single"/>
        </w:rPr>
        <w:t xml:space="preserve">LI: To explore the </w:t>
      </w:r>
      <w:r>
        <w:rPr>
          <w:rFonts w:asciiTheme="minorHAnsi" w:hAnsiTheme="minorHAnsi" w:cstheme="minorHAnsi"/>
          <w:color w:val="000000"/>
          <w:u w:val="single"/>
        </w:rPr>
        <w:t>features of persuasive writing</w:t>
      </w:r>
      <w:r w:rsidR="00106C91">
        <w:rPr>
          <w:rFonts w:asciiTheme="minorHAnsi" w:hAnsiTheme="minorHAnsi" w:cstheme="minorHAnsi"/>
          <w:color w:val="000000"/>
          <w:u w:val="single"/>
        </w:rPr>
        <w:t>.</w:t>
      </w:r>
    </w:p>
    <w:p w:rsidR="002B245E" w:rsidRDefault="002B245E" w:rsidP="00DC2EE5">
      <w:pPr>
        <w:rPr>
          <w:rFonts w:asciiTheme="minorHAnsi" w:hAnsiTheme="minorHAnsi" w:cstheme="minorHAnsi"/>
        </w:rPr>
      </w:pPr>
    </w:p>
    <w:p w:rsidR="00D13A8A" w:rsidRDefault="00D13A8A" w:rsidP="00DC2EE5">
      <w:pPr>
        <w:rPr>
          <w:rFonts w:asciiTheme="minorHAnsi" w:hAnsiTheme="minorHAnsi" w:cstheme="minorHAnsi"/>
        </w:rPr>
      </w:pPr>
      <w:r>
        <w:rPr>
          <w:rFonts w:asciiTheme="minorHAnsi" w:hAnsiTheme="minorHAnsi" w:cstheme="minorHAnsi"/>
        </w:rPr>
        <w:t xml:space="preserve">Read the text below with someone at home. Discuss: </w:t>
      </w:r>
    </w:p>
    <w:p w:rsidR="00D13A8A" w:rsidRDefault="00D13A8A" w:rsidP="00D13A8A">
      <w:pPr>
        <w:pStyle w:val="ListParagraph"/>
        <w:numPr>
          <w:ilvl w:val="0"/>
          <w:numId w:val="2"/>
        </w:numPr>
        <w:rPr>
          <w:rFonts w:asciiTheme="minorHAnsi" w:hAnsiTheme="minorHAnsi" w:cstheme="minorHAnsi"/>
        </w:rPr>
      </w:pPr>
      <w:r w:rsidRPr="00D13A8A">
        <w:rPr>
          <w:rFonts w:asciiTheme="minorHAnsi" w:hAnsiTheme="minorHAnsi" w:cstheme="minorHAnsi"/>
        </w:rPr>
        <w:t xml:space="preserve">Why do you think the text was written? </w:t>
      </w:r>
    </w:p>
    <w:p w:rsidR="000A24FB" w:rsidRDefault="000A24FB" w:rsidP="000A24FB">
      <w:pPr>
        <w:rPr>
          <w:rFonts w:asciiTheme="minorHAnsi" w:hAnsiTheme="minorHAnsi" w:cstheme="minorHAnsi"/>
        </w:rPr>
      </w:pPr>
      <w:r>
        <w:rPr>
          <w:rFonts w:asciiTheme="minorHAnsi" w:hAnsiTheme="minorHAnsi" w:cstheme="minorHAnsi"/>
        </w:rPr>
        <w:t>The text is trying to persuade customers to go to the hotel.</w:t>
      </w:r>
    </w:p>
    <w:p w:rsidR="000A24FB" w:rsidRPr="000A24FB" w:rsidRDefault="000A24FB" w:rsidP="000A24FB">
      <w:pPr>
        <w:pStyle w:val="ListParagraph"/>
        <w:numPr>
          <w:ilvl w:val="0"/>
          <w:numId w:val="2"/>
        </w:numPr>
        <w:rPr>
          <w:rFonts w:asciiTheme="minorHAnsi" w:hAnsiTheme="minorHAnsi" w:cstheme="minorHAnsi"/>
        </w:rPr>
      </w:pPr>
      <w:r w:rsidRPr="000A24FB">
        <w:rPr>
          <w:rFonts w:asciiTheme="minorHAnsi" w:hAnsiTheme="minorHAnsi" w:cstheme="minorHAnsi"/>
        </w:rPr>
        <w:t xml:space="preserve">What do you think it means to </w:t>
      </w:r>
      <w:hyperlink r:id="rId11" w:history="1">
        <w:r w:rsidRPr="000A24FB">
          <w:rPr>
            <w:rStyle w:val="Hyperlink"/>
            <w:rFonts w:asciiTheme="minorHAnsi" w:hAnsiTheme="minorHAnsi" w:cstheme="minorHAnsi"/>
          </w:rPr>
          <w:t>persuade</w:t>
        </w:r>
      </w:hyperlink>
      <w:r w:rsidRPr="000A24FB">
        <w:rPr>
          <w:rFonts w:asciiTheme="minorHAnsi" w:hAnsiTheme="minorHAnsi" w:cstheme="minorHAnsi"/>
        </w:rPr>
        <w:t xml:space="preserve"> someone? </w:t>
      </w:r>
      <w:r>
        <w:rPr>
          <w:rFonts w:asciiTheme="minorHAnsi" w:hAnsiTheme="minorHAnsi" w:cstheme="minorHAnsi"/>
        </w:rPr>
        <w:t>[</w:t>
      </w:r>
      <w:r w:rsidRPr="000A24FB">
        <w:rPr>
          <w:rFonts w:asciiTheme="minorHAnsi" w:hAnsiTheme="minorHAnsi" w:cstheme="minorHAnsi"/>
          <w:u w:val="single"/>
        </w:rPr>
        <w:t>Ask an adult</w:t>
      </w:r>
      <w:r>
        <w:rPr>
          <w:rFonts w:asciiTheme="minorHAnsi" w:hAnsiTheme="minorHAnsi" w:cstheme="minorHAnsi"/>
        </w:rPr>
        <w:t xml:space="preserve"> to help you click on the blue underlined word to find a definition]</w:t>
      </w:r>
    </w:p>
    <w:p w:rsidR="000A24FB" w:rsidRPr="000A24FB" w:rsidRDefault="000A24FB" w:rsidP="000A24FB">
      <w:pPr>
        <w:rPr>
          <w:rFonts w:asciiTheme="minorHAnsi" w:hAnsiTheme="minorHAnsi" w:cstheme="minorHAnsi"/>
        </w:rPr>
      </w:pPr>
    </w:p>
    <w:p w:rsidR="00346266" w:rsidRDefault="002B245E" w:rsidP="002B245E">
      <w:pPr>
        <w:rPr>
          <w:rFonts w:ascii="Calibri" w:hAnsi="Calibri" w:cs="Calibri"/>
        </w:rPr>
      </w:pPr>
      <w:r w:rsidRPr="002B245E">
        <w:rPr>
          <w:rFonts w:ascii="Calibri" w:hAnsi="Calibri" w:cs="Calibri"/>
        </w:rPr>
        <w:t>Watch</w:t>
      </w:r>
      <w:r w:rsidRPr="002B245E">
        <w:rPr>
          <w:rFonts w:ascii="Calibri" w:hAnsi="Calibri" w:cs="Calibri"/>
        </w:rPr>
        <w:t xml:space="preserve"> the</w:t>
      </w:r>
      <w:r w:rsidRPr="002B245E">
        <w:rPr>
          <w:rFonts w:ascii="Calibri" w:hAnsi="Calibri" w:cs="Calibri"/>
        </w:rPr>
        <w:t xml:space="preserve"> </w:t>
      </w:r>
      <w:hyperlink r:id="rId12" w:history="1">
        <w:r w:rsidRPr="002B245E">
          <w:rPr>
            <w:rStyle w:val="Hyperlink"/>
            <w:rFonts w:ascii="Calibri" w:hAnsi="Calibri" w:cs="Calibri"/>
          </w:rPr>
          <w:t>BBC</w:t>
        </w:r>
        <w:r w:rsidRPr="002B245E">
          <w:rPr>
            <w:rStyle w:val="Hyperlink"/>
            <w:rFonts w:ascii="Calibri" w:hAnsi="Calibri" w:cs="Calibri"/>
          </w:rPr>
          <w:t xml:space="preserve"> </w:t>
        </w:r>
        <w:r w:rsidRPr="002B245E">
          <w:rPr>
            <w:rStyle w:val="Hyperlink"/>
            <w:rFonts w:ascii="Calibri" w:hAnsi="Calibri" w:cs="Calibri"/>
          </w:rPr>
          <w:t>vi</w:t>
        </w:r>
        <w:r w:rsidRPr="002B245E">
          <w:rPr>
            <w:rStyle w:val="Hyperlink"/>
            <w:rFonts w:ascii="Calibri" w:hAnsi="Calibri" w:cs="Calibri"/>
          </w:rPr>
          <w:t>d</w:t>
        </w:r>
        <w:r w:rsidRPr="002B245E">
          <w:rPr>
            <w:rStyle w:val="Hyperlink"/>
            <w:rFonts w:ascii="Calibri" w:hAnsi="Calibri" w:cs="Calibri"/>
          </w:rPr>
          <w:t>e</w:t>
        </w:r>
        <w:r w:rsidRPr="002B245E">
          <w:rPr>
            <w:rStyle w:val="Hyperlink"/>
            <w:rFonts w:ascii="Calibri" w:hAnsi="Calibri" w:cs="Calibri"/>
          </w:rPr>
          <w:t>o</w:t>
        </w:r>
      </w:hyperlink>
      <w:r w:rsidRPr="002B245E">
        <w:rPr>
          <w:rFonts w:ascii="Calibri" w:hAnsi="Calibri" w:cs="Calibri"/>
        </w:rPr>
        <w:t xml:space="preserve"> about persuasive texts</w:t>
      </w:r>
      <w:r>
        <w:rPr>
          <w:rFonts w:ascii="Calibri" w:hAnsi="Calibri" w:cs="Calibri"/>
        </w:rPr>
        <w:t xml:space="preserve">. </w:t>
      </w:r>
      <w:r w:rsidR="00346266">
        <w:rPr>
          <w:rFonts w:ascii="Calibri" w:hAnsi="Calibri" w:cs="Calibri"/>
        </w:rPr>
        <w:t>Then look at the list of features</w:t>
      </w:r>
      <w:r>
        <w:rPr>
          <w:rFonts w:ascii="Calibri" w:hAnsi="Calibri" w:cs="Calibri"/>
        </w:rPr>
        <w:t xml:space="preserve"> below</w:t>
      </w:r>
      <w:r w:rsidR="00346266">
        <w:rPr>
          <w:rFonts w:ascii="Calibri" w:hAnsi="Calibri" w:cs="Calibri"/>
        </w:rPr>
        <w:t xml:space="preserve">. </w:t>
      </w:r>
    </w:p>
    <w:p w:rsidR="002B245E" w:rsidRPr="002B245E" w:rsidRDefault="00346266" w:rsidP="002B245E">
      <w:pPr>
        <w:rPr>
          <w:rFonts w:ascii="Calibri" w:hAnsi="Calibri" w:cs="Calibri"/>
        </w:rPr>
      </w:pPr>
      <w:r>
        <w:rPr>
          <w:rFonts w:ascii="Calibri" w:hAnsi="Calibri" w:cs="Calibri"/>
        </w:rPr>
        <w:t xml:space="preserve">Read the “House Sales Adverts” on our </w:t>
      </w:r>
      <w:hyperlink r:id="rId13" w:history="1">
        <w:r w:rsidRPr="00B655EC">
          <w:rPr>
            <w:rStyle w:val="Hyperlink"/>
            <w:rFonts w:asciiTheme="minorHAnsi" w:hAnsiTheme="minorHAnsi" w:cstheme="minorHAnsi"/>
          </w:rPr>
          <w:t>home learning page</w:t>
        </w:r>
      </w:hyperlink>
      <w:r w:rsidRPr="00B655EC">
        <w:rPr>
          <w:rFonts w:asciiTheme="minorHAnsi" w:hAnsiTheme="minorHAnsi" w:cstheme="minorHAnsi"/>
        </w:rPr>
        <w:t xml:space="preserve"> </w:t>
      </w:r>
      <w:r>
        <w:rPr>
          <w:rFonts w:ascii="Calibri" w:hAnsi="Calibri" w:cs="Calibri"/>
        </w:rPr>
        <w:t>and s</w:t>
      </w:r>
      <w:r w:rsidR="002B245E">
        <w:rPr>
          <w:rFonts w:ascii="Calibri" w:hAnsi="Calibri" w:cs="Calibri"/>
        </w:rPr>
        <w:t>ee if you can find some of the features mentioned in the video</w:t>
      </w:r>
      <w:r>
        <w:rPr>
          <w:rFonts w:ascii="Calibri" w:hAnsi="Calibri" w:cs="Calibri"/>
        </w:rPr>
        <w:t xml:space="preserve"> and on the list.</w:t>
      </w:r>
    </w:p>
    <w:p w:rsidR="000A24FB" w:rsidRDefault="00346266" w:rsidP="000A24FB">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125730</wp:posOffset>
                </wp:positionV>
                <wp:extent cx="5664200" cy="1892300"/>
                <wp:effectExtent l="12700" t="12700" r="12700" b="12700"/>
                <wp:wrapNone/>
                <wp:docPr id="2" name="Text Box 2"/>
                <wp:cNvGraphicFramePr/>
                <a:graphic xmlns:a="http://schemas.openxmlformats.org/drawingml/2006/main">
                  <a:graphicData uri="http://schemas.microsoft.com/office/word/2010/wordprocessingShape">
                    <wps:wsp>
                      <wps:cNvSpPr txBox="1"/>
                      <wps:spPr>
                        <a:xfrm>
                          <a:off x="0" y="0"/>
                          <a:ext cx="5664200" cy="1892300"/>
                        </a:xfrm>
                        <a:prstGeom prst="rect">
                          <a:avLst/>
                        </a:prstGeom>
                        <a:noFill/>
                        <a:ln w="19050">
                          <a:solidFill>
                            <a:srgbClr val="FFA2D0"/>
                          </a:solidFill>
                          <a:prstDash val="dash"/>
                        </a:ln>
                      </wps:spPr>
                      <wps:txbx>
                        <w:txbxContent>
                          <w:p w:rsidR="00996F65" w:rsidRDefault="002B245E" w:rsidP="002B245E">
                            <w:pPr>
                              <w:pStyle w:val="ListParagraph"/>
                              <w:ind w:left="0"/>
                              <w:rPr>
                                <w:rFonts w:cs="Calibri"/>
                              </w:rPr>
                            </w:pPr>
                            <w:r w:rsidRPr="002B245E">
                              <w:rPr>
                                <w:rFonts w:cs="Calibri"/>
                              </w:rPr>
                              <w:t>The fea</w:t>
                            </w:r>
                            <w:r>
                              <w:rPr>
                                <w:rFonts w:cs="Calibri"/>
                              </w:rPr>
                              <w:t>tures of persuasive writing are:</w:t>
                            </w:r>
                          </w:p>
                          <w:p w:rsidR="002B245E" w:rsidRPr="002B245E" w:rsidRDefault="002B245E" w:rsidP="002B245E">
                            <w:pPr>
                              <w:pStyle w:val="ListParagraph"/>
                              <w:ind w:left="0"/>
                              <w:rPr>
                                <w:rFonts w:cs="Calibri"/>
                              </w:rPr>
                            </w:pPr>
                            <w:r>
                              <w:rPr>
                                <w:rFonts w:cs="Calibri"/>
                              </w:rPr>
                              <w:t xml:space="preserve"> </w:t>
                            </w:r>
                            <w:r w:rsidRPr="002B245E">
                              <w:rPr>
                                <w:rFonts w:cs="Calibri"/>
                              </w:rPr>
                              <w:t xml:space="preserve"> </w:t>
                            </w:r>
                          </w:p>
                          <w:p w:rsidR="00346266" w:rsidRDefault="00346266" w:rsidP="002B245E">
                            <w:pPr>
                              <w:pStyle w:val="ListParagraph"/>
                              <w:numPr>
                                <w:ilvl w:val="0"/>
                                <w:numId w:val="1"/>
                              </w:numPr>
                              <w:rPr>
                                <w:rFonts w:cs="Calibri"/>
                              </w:rPr>
                            </w:pPr>
                            <w:r>
                              <w:rPr>
                                <w:rFonts w:cs="Calibri"/>
                              </w:rPr>
                              <w:t>Eye-catching title (to make the reader want to read more)</w:t>
                            </w:r>
                          </w:p>
                          <w:p w:rsidR="002B245E" w:rsidRPr="002B245E" w:rsidRDefault="002B245E" w:rsidP="002B245E">
                            <w:pPr>
                              <w:pStyle w:val="ListParagraph"/>
                              <w:numPr>
                                <w:ilvl w:val="0"/>
                                <w:numId w:val="1"/>
                              </w:numPr>
                              <w:rPr>
                                <w:rFonts w:cs="Calibri"/>
                              </w:rPr>
                            </w:pPr>
                            <w:r w:rsidRPr="002B245E">
                              <w:rPr>
                                <w:rFonts w:cs="Calibri"/>
                              </w:rPr>
                              <w:t>Clear point of view (argument you believe in)</w:t>
                            </w:r>
                          </w:p>
                          <w:p w:rsidR="002B245E" w:rsidRPr="002B245E" w:rsidRDefault="002B245E" w:rsidP="002B245E">
                            <w:pPr>
                              <w:pStyle w:val="ListParagraph"/>
                              <w:numPr>
                                <w:ilvl w:val="0"/>
                                <w:numId w:val="1"/>
                              </w:numPr>
                              <w:rPr>
                                <w:rFonts w:cs="Calibri"/>
                              </w:rPr>
                            </w:pPr>
                            <w:r w:rsidRPr="002B245E">
                              <w:rPr>
                                <w:rFonts w:cs="Calibri"/>
                              </w:rPr>
                              <w:t>Present tense</w:t>
                            </w:r>
                          </w:p>
                          <w:p w:rsidR="002B245E" w:rsidRPr="002B245E" w:rsidRDefault="002B245E" w:rsidP="002B245E">
                            <w:pPr>
                              <w:pStyle w:val="ListParagraph"/>
                              <w:numPr>
                                <w:ilvl w:val="0"/>
                                <w:numId w:val="1"/>
                              </w:numPr>
                              <w:rPr>
                                <w:rFonts w:cs="Calibri"/>
                              </w:rPr>
                            </w:pPr>
                            <w:r w:rsidRPr="002B245E">
                              <w:rPr>
                                <w:rFonts w:cs="Calibri"/>
                              </w:rPr>
                              <w:t>Strong points with evidence (facts or other people that agree with you)</w:t>
                            </w:r>
                          </w:p>
                          <w:p w:rsidR="002B245E" w:rsidRPr="002B245E" w:rsidRDefault="002B245E" w:rsidP="002B245E">
                            <w:pPr>
                              <w:pStyle w:val="ListParagraph"/>
                              <w:numPr>
                                <w:ilvl w:val="0"/>
                                <w:numId w:val="1"/>
                              </w:numPr>
                              <w:rPr>
                                <w:rFonts w:cs="Calibri"/>
                              </w:rPr>
                            </w:pPr>
                            <w:r w:rsidRPr="002B245E">
                              <w:rPr>
                                <w:rFonts w:cs="Calibri"/>
                              </w:rPr>
                              <w:t>Conjunctions</w:t>
                            </w:r>
                          </w:p>
                          <w:p w:rsidR="002B245E" w:rsidRPr="002B245E" w:rsidRDefault="002B245E" w:rsidP="002B245E">
                            <w:pPr>
                              <w:pStyle w:val="ListParagraph"/>
                              <w:numPr>
                                <w:ilvl w:val="0"/>
                                <w:numId w:val="1"/>
                              </w:numPr>
                              <w:rPr>
                                <w:rFonts w:cs="Calibri"/>
                              </w:rPr>
                            </w:pPr>
                            <w:r w:rsidRPr="002B245E">
                              <w:rPr>
                                <w:rFonts w:cs="Calibri"/>
                              </w:rPr>
                              <w:t>Strong words (powerful adjectives)</w:t>
                            </w:r>
                          </w:p>
                          <w:p w:rsidR="002B245E" w:rsidRPr="002B245E" w:rsidRDefault="002B245E" w:rsidP="002B245E">
                            <w:pPr>
                              <w:pStyle w:val="ListParagraph"/>
                              <w:numPr>
                                <w:ilvl w:val="0"/>
                                <w:numId w:val="1"/>
                              </w:numPr>
                              <w:rPr>
                                <w:rFonts w:cs="Calibri"/>
                              </w:rPr>
                            </w:pPr>
                            <w:r w:rsidRPr="002B245E">
                              <w:rPr>
                                <w:rFonts w:cs="Calibri"/>
                              </w:rPr>
                              <w:t>Sometimes: conclusion to summarise the opinion.</w:t>
                            </w:r>
                          </w:p>
                          <w:p w:rsidR="002B245E" w:rsidRDefault="002B24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9.9pt;width:446pt;height:1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" filled="f" strokecolor="#ffa2d0" strokeweight="1.5pt">
                <v:stroke dashstyle="dash"/>
                <v:textbox>
                  <w:txbxContent>
                    <w:p w:rsidR="00996F65" w:rsidRDefault="002B245E" w:rsidP="002B245E">
                      <w:pPr>
                        <w:pStyle w:val="ListParagraph"/>
                        <w:ind w:left="0"/>
                        <w:rPr>
                          <w:rFonts w:cs="Calibri"/>
                        </w:rPr>
                      </w:pPr>
                      <w:r w:rsidRPr="002B245E">
                        <w:rPr>
                          <w:rFonts w:cs="Calibri"/>
                        </w:rPr>
                        <w:t>The fea</w:t>
                      </w:r>
                      <w:r>
                        <w:rPr>
                          <w:rFonts w:cs="Calibri"/>
                        </w:rPr>
                        <w:t>tures of persuasive writing are:</w:t>
                      </w:r>
                    </w:p>
                    <w:p w:rsidR="002B245E" w:rsidRPr="002B245E" w:rsidRDefault="002B245E" w:rsidP="002B245E">
                      <w:pPr>
                        <w:pStyle w:val="ListParagraph"/>
                        <w:ind w:left="0"/>
                        <w:rPr>
                          <w:rFonts w:cs="Calibri"/>
                        </w:rPr>
                      </w:pPr>
                      <w:r>
                        <w:rPr>
                          <w:rFonts w:cs="Calibri"/>
                        </w:rPr>
                        <w:t xml:space="preserve"> </w:t>
                      </w:r>
                      <w:r w:rsidRPr="002B245E">
                        <w:rPr>
                          <w:rFonts w:cs="Calibri"/>
                        </w:rPr>
                        <w:t xml:space="preserve"> </w:t>
                      </w:r>
                    </w:p>
                    <w:p w:rsidR="00346266" w:rsidRDefault="00346266" w:rsidP="002B245E">
                      <w:pPr>
                        <w:pStyle w:val="ListParagraph"/>
                        <w:numPr>
                          <w:ilvl w:val="0"/>
                          <w:numId w:val="1"/>
                        </w:numPr>
                        <w:rPr>
                          <w:rFonts w:cs="Calibri"/>
                        </w:rPr>
                      </w:pPr>
                      <w:r>
                        <w:rPr>
                          <w:rFonts w:cs="Calibri"/>
                        </w:rPr>
                        <w:t>Eye-catching title (to make the reader want to read more)</w:t>
                      </w:r>
                    </w:p>
                    <w:p w:rsidR="002B245E" w:rsidRPr="002B245E" w:rsidRDefault="002B245E" w:rsidP="002B245E">
                      <w:pPr>
                        <w:pStyle w:val="ListParagraph"/>
                        <w:numPr>
                          <w:ilvl w:val="0"/>
                          <w:numId w:val="1"/>
                        </w:numPr>
                        <w:rPr>
                          <w:rFonts w:cs="Calibri"/>
                        </w:rPr>
                      </w:pPr>
                      <w:r w:rsidRPr="002B245E">
                        <w:rPr>
                          <w:rFonts w:cs="Calibri"/>
                        </w:rPr>
                        <w:t>Clear point of view (argument you believe in)</w:t>
                      </w:r>
                    </w:p>
                    <w:p w:rsidR="002B245E" w:rsidRPr="002B245E" w:rsidRDefault="002B245E" w:rsidP="002B245E">
                      <w:pPr>
                        <w:pStyle w:val="ListParagraph"/>
                        <w:numPr>
                          <w:ilvl w:val="0"/>
                          <w:numId w:val="1"/>
                        </w:numPr>
                        <w:rPr>
                          <w:rFonts w:cs="Calibri"/>
                        </w:rPr>
                      </w:pPr>
                      <w:r w:rsidRPr="002B245E">
                        <w:rPr>
                          <w:rFonts w:cs="Calibri"/>
                        </w:rPr>
                        <w:t>Present tense</w:t>
                      </w:r>
                    </w:p>
                    <w:p w:rsidR="002B245E" w:rsidRPr="002B245E" w:rsidRDefault="002B245E" w:rsidP="002B245E">
                      <w:pPr>
                        <w:pStyle w:val="ListParagraph"/>
                        <w:numPr>
                          <w:ilvl w:val="0"/>
                          <w:numId w:val="1"/>
                        </w:numPr>
                        <w:rPr>
                          <w:rFonts w:cs="Calibri"/>
                        </w:rPr>
                      </w:pPr>
                      <w:r w:rsidRPr="002B245E">
                        <w:rPr>
                          <w:rFonts w:cs="Calibri"/>
                        </w:rPr>
                        <w:t>Strong points with evidence (facts or other people that agree with you)</w:t>
                      </w:r>
                    </w:p>
                    <w:p w:rsidR="002B245E" w:rsidRPr="002B245E" w:rsidRDefault="002B245E" w:rsidP="002B245E">
                      <w:pPr>
                        <w:pStyle w:val="ListParagraph"/>
                        <w:numPr>
                          <w:ilvl w:val="0"/>
                          <w:numId w:val="1"/>
                        </w:numPr>
                        <w:rPr>
                          <w:rFonts w:cs="Calibri"/>
                        </w:rPr>
                      </w:pPr>
                      <w:r w:rsidRPr="002B245E">
                        <w:rPr>
                          <w:rFonts w:cs="Calibri"/>
                        </w:rPr>
                        <w:t>Conjunctions</w:t>
                      </w:r>
                    </w:p>
                    <w:p w:rsidR="002B245E" w:rsidRPr="002B245E" w:rsidRDefault="002B245E" w:rsidP="002B245E">
                      <w:pPr>
                        <w:pStyle w:val="ListParagraph"/>
                        <w:numPr>
                          <w:ilvl w:val="0"/>
                          <w:numId w:val="1"/>
                        </w:numPr>
                        <w:rPr>
                          <w:rFonts w:cs="Calibri"/>
                        </w:rPr>
                      </w:pPr>
                      <w:r w:rsidRPr="002B245E">
                        <w:rPr>
                          <w:rFonts w:cs="Calibri"/>
                        </w:rPr>
                        <w:t>Strong words (powerful adjectives)</w:t>
                      </w:r>
                    </w:p>
                    <w:p w:rsidR="002B245E" w:rsidRPr="002B245E" w:rsidRDefault="002B245E" w:rsidP="002B245E">
                      <w:pPr>
                        <w:pStyle w:val="ListParagraph"/>
                        <w:numPr>
                          <w:ilvl w:val="0"/>
                          <w:numId w:val="1"/>
                        </w:numPr>
                        <w:rPr>
                          <w:rFonts w:cs="Calibri"/>
                        </w:rPr>
                      </w:pPr>
                      <w:r w:rsidRPr="002B245E">
                        <w:rPr>
                          <w:rFonts w:cs="Calibri"/>
                        </w:rPr>
                        <w:t>Sometimes: conclusion to summarise the opinion.</w:t>
                      </w:r>
                    </w:p>
                    <w:p w:rsidR="002B245E" w:rsidRDefault="002B245E"/>
                  </w:txbxContent>
                </v:textbox>
              </v:shape>
            </w:pict>
          </mc:Fallback>
        </mc:AlternateContent>
      </w:r>
    </w:p>
    <w:p w:rsidR="000A24FB" w:rsidRPr="000A24FB" w:rsidRDefault="000A24FB" w:rsidP="000A24FB">
      <w:pPr>
        <w:rPr>
          <w:rFonts w:asciiTheme="minorHAnsi" w:hAnsiTheme="minorHAnsi" w:cstheme="minorHAnsi"/>
        </w:rPr>
      </w:pPr>
    </w:p>
    <w:p w:rsidR="005715AA" w:rsidRPr="005715AA" w:rsidRDefault="00D13A8A" w:rsidP="00DC2EE5">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3360" behindDoc="0" locked="0" layoutInCell="1" allowOverlap="1">
            <wp:simplePos x="0" y="0"/>
            <wp:positionH relativeFrom="column">
              <wp:posOffset>152400</wp:posOffset>
            </wp:positionH>
            <wp:positionV relativeFrom="paragraph">
              <wp:posOffset>0</wp:posOffset>
            </wp:positionV>
            <wp:extent cx="5588000" cy="75774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02 at 12.26.02.png"/>
                    <pic:cNvPicPr/>
                  </pic:nvPicPr>
                  <pic:blipFill>
                    <a:blip r:embed="rId14">
                      <a:extLst>
                        <a:ext uri="{28A0092B-C50C-407E-A947-70E740481C1C}">
                          <a14:useLocalDpi xmlns:a14="http://schemas.microsoft.com/office/drawing/2010/main" val="0"/>
                        </a:ext>
                      </a:extLst>
                    </a:blip>
                    <a:stretch>
                      <a:fillRect/>
                    </a:stretch>
                  </pic:blipFill>
                  <pic:spPr>
                    <a:xfrm>
                      <a:off x="0" y="0"/>
                      <a:ext cx="5588000" cy="7577455"/>
                    </a:xfrm>
                    <a:prstGeom prst="rect">
                      <a:avLst/>
                    </a:prstGeom>
                  </pic:spPr>
                </pic:pic>
              </a:graphicData>
            </a:graphic>
            <wp14:sizeRelH relativeFrom="page">
              <wp14:pctWidth>0</wp14:pctWidth>
            </wp14:sizeRelH>
            <wp14:sizeRelV relativeFrom="page">
              <wp14:pctHeight>0</wp14:pctHeight>
            </wp14:sizeRelV>
          </wp:anchor>
        </w:drawing>
      </w:r>
    </w:p>
    <w:p w:rsidR="00FC419F" w:rsidRPr="00F41F98" w:rsidRDefault="00346266" w:rsidP="00DC2EE5">
      <w:pPr>
        <w:rPr>
          <w:rFonts w:asciiTheme="minorHAnsi" w:hAnsiTheme="minorHAnsi" w:cstheme="minorHAnsi"/>
        </w:rPr>
      </w:pPr>
      <w:r w:rsidRPr="00346266">
        <w:rPr>
          <w:rFonts w:asciiTheme="minorHAnsi" w:hAnsiTheme="minorHAnsi" w:cstheme="minorHAnsi"/>
          <w:u w:val="single"/>
        </w:rPr>
        <w:t>Challenge</w:t>
      </w:r>
      <w:r>
        <w:rPr>
          <w:rFonts w:asciiTheme="minorHAnsi" w:hAnsiTheme="minorHAnsi" w:cstheme="minorHAnsi"/>
        </w:rPr>
        <w:t xml:space="preserve">: Can you find any words or phrases that you think you might want to use in your own writing? </w:t>
      </w:r>
      <w:r w:rsidR="00600393">
        <w:rPr>
          <w:rFonts w:asciiTheme="minorHAnsi" w:hAnsiTheme="minorHAnsi" w:cstheme="minorHAnsi"/>
        </w:rPr>
        <w:t>Make a list of them and keep it safe for next week.</w:t>
      </w:r>
    </w:p>
    <w:p w:rsidR="00B16FA4" w:rsidRDefault="00B16FA4" w:rsidP="00DC2EE5"/>
    <w:p w:rsidR="005715AA" w:rsidRDefault="005715AA" w:rsidP="00DC2EE5">
      <w:bookmarkStart w:id="0" w:name="_GoBack"/>
      <w:bookmarkEnd w:id="0"/>
    </w:p>
    <w:p w:rsidR="00600393" w:rsidRDefault="00600393" w:rsidP="00B16FA4">
      <w:pPr>
        <w:rPr>
          <w:rFonts w:ascii="Apple Chancery" w:hAnsi="Apple Chancery" w:cs="Apple Chancery"/>
          <w:b/>
          <w:bCs/>
          <w:color w:val="FF8EAB"/>
        </w:rPr>
      </w:pPr>
    </w:p>
    <w:p w:rsidR="00B16FA4" w:rsidRPr="005C6FA2" w:rsidRDefault="00B16FA4" w:rsidP="00B16FA4">
      <w:pPr>
        <w:rPr>
          <w:rFonts w:ascii="Apple Chancery" w:hAnsi="Apple Chancery" w:cs="Apple Chancery"/>
          <w:b/>
          <w:bCs/>
          <w:color w:val="FF8EAB"/>
        </w:rPr>
      </w:pPr>
      <w:r w:rsidRPr="005C6FA2">
        <w:rPr>
          <w:rFonts w:ascii="Apple Chancery" w:hAnsi="Apple Chancery" w:cs="Apple Chancery"/>
          <w:b/>
          <w:bCs/>
          <w:color w:val="FF8EAB"/>
        </w:rPr>
        <w:lastRenderedPageBreak/>
        <w:t>Tuesday</w:t>
      </w:r>
    </w:p>
    <w:p w:rsidR="00B16FA4" w:rsidRDefault="00B16FA4" w:rsidP="00DC2EE5">
      <w:pPr>
        <w:rPr>
          <w:rFonts w:asciiTheme="minorHAnsi" w:hAnsiTheme="minorHAnsi" w:cstheme="minorHAnsi"/>
          <w:u w:val="single"/>
        </w:rPr>
      </w:pPr>
      <w:r w:rsidRPr="00B16FA4">
        <w:rPr>
          <w:rFonts w:asciiTheme="minorHAnsi" w:hAnsiTheme="minorHAnsi" w:cstheme="minorHAnsi"/>
          <w:u w:val="single"/>
        </w:rPr>
        <w:t>LI:</w:t>
      </w:r>
      <w:r>
        <w:rPr>
          <w:rFonts w:asciiTheme="minorHAnsi" w:hAnsiTheme="minorHAnsi" w:cstheme="minorHAnsi"/>
          <w:u w:val="single"/>
        </w:rPr>
        <w:t xml:space="preserve"> To reflect on the reasons that I like living in my local area</w:t>
      </w:r>
      <w:r w:rsidR="00106C91">
        <w:rPr>
          <w:rFonts w:asciiTheme="minorHAnsi" w:hAnsiTheme="minorHAnsi" w:cstheme="minorHAnsi"/>
          <w:u w:val="single"/>
        </w:rPr>
        <w:t>.</w:t>
      </w:r>
      <w:r w:rsidR="00600393">
        <w:rPr>
          <w:rFonts w:asciiTheme="minorHAnsi" w:hAnsiTheme="minorHAnsi" w:cstheme="minorHAnsi"/>
          <w:u w:val="single"/>
        </w:rPr>
        <w:t xml:space="preserve"> </w:t>
      </w:r>
    </w:p>
    <w:p w:rsidR="00B16FA4" w:rsidRDefault="00B16FA4" w:rsidP="00B16FA4">
      <w:pPr>
        <w:rPr>
          <w:rFonts w:asciiTheme="minorHAnsi" w:hAnsiTheme="minorHAnsi" w:cstheme="minorHAnsi"/>
        </w:rPr>
      </w:pPr>
    </w:p>
    <w:p w:rsidR="00BF4C97" w:rsidRDefault="00BF4C97" w:rsidP="00B16FA4">
      <w:pPr>
        <w:rPr>
          <w:rFonts w:asciiTheme="minorHAnsi" w:hAnsiTheme="minorHAnsi" w:cstheme="minorHAnsi"/>
        </w:rPr>
      </w:pPr>
      <w:r>
        <w:rPr>
          <w:rFonts w:asciiTheme="minorHAnsi" w:hAnsiTheme="minorHAnsi" w:cstheme="minorHAnsi"/>
        </w:rPr>
        <w:t xml:space="preserve">To convince the young boy to come and visit Harrow, you will need to come up with reasons you like about living in Harrow. Discuss your local area with someone at home: </w:t>
      </w:r>
    </w:p>
    <w:p w:rsidR="00E354BD" w:rsidRDefault="00E354BD" w:rsidP="00BF4C97">
      <w:pPr>
        <w:pStyle w:val="ListParagraph"/>
        <w:numPr>
          <w:ilvl w:val="0"/>
          <w:numId w:val="2"/>
        </w:numPr>
        <w:rPr>
          <w:rFonts w:asciiTheme="minorHAnsi" w:hAnsiTheme="minorHAnsi" w:cstheme="minorHAnsi"/>
        </w:rPr>
      </w:pPr>
      <w:r>
        <w:rPr>
          <w:rFonts w:asciiTheme="minorHAnsi" w:hAnsiTheme="minorHAnsi" w:cstheme="minorHAnsi"/>
        </w:rPr>
        <w:t>What can we find in Harrow? (for example: schools, shops, parks, etc.)</w:t>
      </w:r>
    </w:p>
    <w:p w:rsidR="00E354BD" w:rsidRDefault="00E354BD" w:rsidP="00BF4C97">
      <w:pPr>
        <w:pStyle w:val="ListParagraph"/>
        <w:numPr>
          <w:ilvl w:val="0"/>
          <w:numId w:val="2"/>
        </w:numPr>
        <w:rPr>
          <w:rFonts w:asciiTheme="minorHAnsi" w:hAnsiTheme="minorHAnsi" w:cstheme="minorHAnsi"/>
        </w:rPr>
      </w:pPr>
      <w:r>
        <w:rPr>
          <w:rFonts w:asciiTheme="minorHAnsi" w:hAnsiTheme="minorHAnsi" w:cstheme="minorHAnsi"/>
        </w:rPr>
        <w:t>What can we do in Harrow? (for example: dance lessons, play football, etc.)</w:t>
      </w:r>
    </w:p>
    <w:p w:rsidR="005D61CB" w:rsidRDefault="005D61CB" w:rsidP="00BF4C97">
      <w:pPr>
        <w:pStyle w:val="ListParagraph"/>
        <w:numPr>
          <w:ilvl w:val="0"/>
          <w:numId w:val="2"/>
        </w:numPr>
        <w:rPr>
          <w:rFonts w:asciiTheme="minorHAnsi" w:hAnsiTheme="minorHAnsi" w:cstheme="minorHAnsi"/>
        </w:rPr>
      </w:pPr>
      <w:r>
        <w:rPr>
          <w:rFonts w:asciiTheme="minorHAnsi" w:hAnsiTheme="minorHAnsi" w:cstheme="minorHAnsi"/>
        </w:rPr>
        <w:t>Do you like living in Harrow? Why?</w:t>
      </w:r>
    </w:p>
    <w:p w:rsidR="00BF4C97" w:rsidRDefault="00BF4C97" w:rsidP="00BF4C97">
      <w:pPr>
        <w:pStyle w:val="ListParagraph"/>
        <w:numPr>
          <w:ilvl w:val="0"/>
          <w:numId w:val="2"/>
        </w:numPr>
        <w:rPr>
          <w:rFonts w:asciiTheme="minorHAnsi" w:hAnsiTheme="minorHAnsi" w:cstheme="minorHAnsi"/>
        </w:rPr>
      </w:pPr>
      <w:r>
        <w:rPr>
          <w:rFonts w:asciiTheme="minorHAnsi" w:hAnsiTheme="minorHAnsi" w:cstheme="minorHAnsi"/>
        </w:rPr>
        <w:t>What do you like most about Harrow? Why?</w:t>
      </w:r>
    </w:p>
    <w:p w:rsidR="00BF4C97" w:rsidRDefault="00BF4C97" w:rsidP="00BF4C97">
      <w:pPr>
        <w:pStyle w:val="ListParagraph"/>
        <w:numPr>
          <w:ilvl w:val="0"/>
          <w:numId w:val="2"/>
        </w:numPr>
        <w:rPr>
          <w:rFonts w:asciiTheme="minorHAnsi" w:hAnsiTheme="minorHAnsi" w:cstheme="minorHAnsi"/>
        </w:rPr>
      </w:pPr>
      <w:r>
        <w:rPr>
          <w:rFonts w:asciiTheme="minorHAnsi" w:hAnsiTheme="minorHAnsi" w:cstheme="minorHAnsi"/>
        </w:rPr>
        <w:t>Where do you enjoy</w:t>
      </w:r>
      <w:r w:rsidR="005D61CB">
        <w:rPr>
          <w:rFonts w:asciiTheme="minorHAnsi" w:hAnsiTheme="minorHAnsi" w:cstheme="minorHAnsi"/>
        </w:rPr>
        <w:t xml:space="preserve"> going to on your free time? Why?</w:t>
      </w:r>
    </w:p>
    <w:p w:rsidR="00E354BD" w:rsidRDefault="00E354BD" w:rsidP="00BF4C97">
      <w:pPr>
        <w:pStyle w:val="ListParagraph"/>
        <w:numPr>
          <w:ilvl w:val="0"/>
          <w:numId w:val="2"/>
        </w:numPr>
        <w:rPr>
          <w:rFonts w:asciiTheme="minorHAnsi" w:hAnsiTheme="minorHAnsi" w:cstheme="minorHAnsi"/>
        </w:rPr>
      </w:pPr>
      <w:r>
        <w:rPr>
          <w:rFonts w:asciiTheme="minorHAnsi" w:hAnsiTheme="minorHAnsi" w:cstheme="minorHAnsi"/>
        </w:rPr>
        <w:t>Do you know anything that makes Harrow Special? If so, what?</w:t>
      </w:r>
    </w:p>
    <w:p w:rsidR="00E354BD" w:rsidRPr="00BF4C97" w:rsidRDefault="00E354BD" w:rsidP="00BF4C97">
      <w:pPr>
        <w:pStyle w:val="ListParagraph"/>
        <w:numPr>
          <w:ilvl w:val="0"/>
          <w:numId w:val="2"/>
        </w:numPr>
        <w:rPr>
          <w:rFonts w:asciiTheme="minorHAnsi" w:hAnsiTheme="minorHAnsi" w:cstheme="minorHAnsi"/>
        </w:rPr>
      </w:pPr>
      <w:r>
        <w:rPr>
          <w:rFonts w:asciiTheme="minorHAnsi" w:hAnsiTheme="minorHAnsi" w:cstheme="minorHAnsi"/>
        </w:rPr>
        <w:t xml:space="preserve">Is there anything that could be improved? </w:t>
      </w:r>
    </w:p>
    <w:p w:rsidR="00BF4C97" w:rsidRDefault="00BF4C97" w:rsidP="00B16FA4">
      <w:pPr>
        <w:rPr>
          <w:rFonts w:asciiTheme="minorHAnsi" w:hAnsiTheme="minorHAnsi" w:cstheme="minorHAnsi"/>
        </w:rPr>
      </w:pPr>
    </w:p>
    <w:p w:rsidR="00E354BD" w:rsidRDefault="00E354BD" w:rsidP="00B16FA4">
      <w:pPr>
        <w:rPr>
          <w:rFonts w:asciiTheme="minorHAnsi" w:hAnsiTheme="minorHAnsi" w:cstheme="minorHAnsi"/>
        </w:rPr>
      </w:pPr>
      <w:r>
        <w:rPr>
          <w:rFonts w:asciiTheme="minorHAnsi" w:hAnsiTheme="minorHAnsi" w:cstheme="minorHAnsi"/>
        </w:rPr>
        <w:t>If you can, ask other people about you about their experience and their opinion (what they think) about living in Harrow.</w:t>
      </w:r>
    </w:p>
    <w:p w:rsidR="00BF4C97" w:rsidRDefault="00BF4C97" w:rsidP="00B16FA4">
      <w:pPr>
        <w:rPr>
          <w:rFonts w:asciiTheme="minorHAnsi" w:hAnsiTheme="minorHAnsi" w:cstheme="minorHAnsi"/>
        </w:rPr>
      </w:pPr>
    </w:p>
    <w:p w:rsidR="00BF4C97" w:rsidRPr="00B16FA4" w:rsidRDefault="00BF4C97" w:rsidP="00B16FA4">
      <w:pPr>
        <w:rPr>
          <w:rFonts w:asciiTheme="minorHAnsi" w:hAnsiTheme="minorHAnsi" w:cstheme="minorHAnsi"/>
        </w:rPr>
      </w:pPr>
      <w:r>
        <w:rPr>
          <w:rFonts w:asciiTheme="minorHAnsi" w:hAnsiTheme="minorHAnsi" w:cstheme="minorHAnsi"/>
        </w:rPr>
        <w:t xml:space="preserve">Make a list of the reasons for living in the local area. </w:t>
      </w:r>
      <w:r w:rsidR="00E354BD">
        <w:rPr>
          <w:rFonts w:asciiTheme="minorHAnsi" w:hAnsiTheme="minorHAnsi" w:cstheme="minorHAnsi"/>
        </w:rPr>
        <w:t xml:space="preserve">Keep it safe for your work later on. </w:t>
      </w:r>
    </w:p>
    <w:p w:rsidR="00B16FA4" w:rsidRDefault="00B16FA4" w:rsidP="00B16FA4">
      <w:pPr>
        <w:rPr>
          <w:rFonts w:asciiTheme="minorHAnsi" w:hAnsiTheme="minorHAnsi" w:cstheme="minorHAnsi"/>
        </w:rPr>
      </w:pPr>
    </w:p>
    <w:p w:rsidR="005D61CB" w:rsidRDefault="005D61CB" w:rsidP="00B16FA4">
      <w:pPr>
        <w:rPr>
          <w:rFonts w:asciiTheme="minorHAnsi" w:hAnsiTheme="minorHAnsi" w:cstheme="minorHAnsi"/>
        </w:rPr>
      </w:pPr>
      <w:r w:rsidRPr="005D61CB">
        <w:rPr>
          <w:rFonts w:asciiTheme="minorHAnsi" w:hAnsiTheme="minorHAnsi" w:cstheme="minorHAnsi"/>
          <w:u w:val="single"/>
        </w:rPr>
        <w:t>Challenge:</w:t>
      </w:r>
      <w:r>
        <w:rPr>
          <w:rFonts w:asciiTheme="minorHAnsi" w:hAnsiTheme="minorHAnsi" w:cstheme="minorHAnsi"/>
        </w:rPr>
        <w:t xml:space="preserve"> Think about something someone might not like about living in Harrow. What could you say to convince them it is not as bad as they think?</w:t>
      </w:r>
    </w:p>
    <w:p w:rsidR="005D61CB" w:rsidRPr="00B16FA4" w:rsidRDefault="005D61CB" w:rsidP="00B16FA4">
      <w:pPr>
        <w:rPr>
          <w:rFonts w:asciiTheme="minorHAnsi" w:hAnsiTheme="minorHAnsi" w:cstheme="minorHAnsi"/>
        </w:rPr>
      </w:pPr>
    </w:p>
    <w:p w:rsidR="00B16FA4" w:rsidRDefault="00B16FA4" w:rsidP="00B16FA4">
      <w:pPr>
        <w:rPr>
          <w:rFonts w:asciiTheme="minorHAnsi" w:hAnsiTheme="minorHAnsi" w:cstheme="minorHAnsi"/>
        </w:rPr>
      </w:pPr>
    </w:p>
    <w:p w:rsidR="00B16FA4" w:rsidRPr="004276A6" w:rsidRDefault="00B16FA4" w:rsidP="00B16FA4">
      <w:pPr>
        <w:rPr>
          <w:rFonts w:ascii="Apple Chancery" w:hAnsi="Apple Chancery" w:cs="Apple Chancery"/>
          <w:b/>
          <w:bCs/>
          <w:color w:val="FF8EAB"/>
        </w:rPr>
      </w:pPr>
      <w:r w:rsidRPr="004276A6">
        <w:rPr>
          <w:rFonts w:ascii="Apple Chancery" w:hAnsi="Apple Chancery" w:cs="Apple Chancery"/>
          <w:b/>
          <w:bCs/>
          <w:color w:val="FF8EAB"/>
        </w:rPr>
        <w:t>Wednesday</w:t>
      </w:r>
    </w:p>
    <w:p w:rsidR="008C71A3" w:rsidRDefault="00106C91" w:rsidP="008C71A3">
      <w:pPr>
        <w:rPr>
          <w:rFonts w:ascii="Calibri" w:hAnsi="Calibri" w:cs="Calibri"/>
          <w:u w:val="single"/>
        </w:rPr>
      </w:pPr>
      <w:r>
        <w:rPr>
          <w:rFonts w:ascii="Calibri" w:hAnsi="Calibri" w:cs="Calibri"/>
          <w:u w:val="single"/>
        </w:rPr>
        <w:t xml:space="preserve">LI: To practise using </w:t>
      </w:r>
      <w:r w:rsidR="00E17FE8">
        <w:rPr>
          <w:rFonts w:ascii="Calibri" w:hAnsi="Calibri" w:cs="Calibri"/>
          <w:u w:val="single"/>
        </w:rPr>
        <w:t xml:space="preserve">sentence starters and </w:t>
      </w:r>
      <w:r>
        <w:rPr>
          <w:rFonts w:ascii="Calibri" w:hAnsi="Calibri" w:cs="Calibri"/>
          <w:u w:val="single"/>
        </w:rPr>
        <w:t xml:space="preserve">coordinating and subordinating conjunctions in my writing. </w:t>
      </w:r>
    </w:p>
    <w:p w:rsidR="008C71A3" w:rsidRDefault="008C71A3" w:rsidP="008C71A3">
      <w:pPr>
        <w:rPr>
          <w:rFonts w:ascii="Calibri" w:hAnsi="Calibri" w:cs="Calibri"/>
          <w:u w:val="single"/>
        </w:rPr>
      </w:pPr>
    </w:p>
    <w:p w:rsidR="0057311F" w:rsidRDefault="00E17FE8" w:rsidP="008C71A3">
      <w:pPr>
        <w:rPr>
          <w:rFonts w:ascii="Calibri" w:hAnsi="Calibri" w:cs="Calibri"/>
        </w:rPr>
      </w:pPr>
      <w:r>
        <w:rPr>
          <w:rFonts w:ascii="Calibri" w:hAnsi="Calibri" w:cs="Calibri"/>
        </w:rPr>
        <w:t>Have a look at the reasons you listed yesterday. Talk about them with someone at home and check whether you forgot anything (or if you have other ideas to add).</w:t>
      </w:r>
      <w:r w:rsidR="00857BE0">
        <w:rPr>
          <w:rFonts w:ascii="Calibri" w:hAnsi="Calibri" w:cs="Calibri"/>
        </w:rPr>
        <w:t xml:space="preserve"> Sentence openers can help you be more persuasive. Have a look at the </w:t>
      </w:r>
      <w:r w:rsidR="00857BE0">
        <w:rPr>
          <w:rFonts w:ascii="Calibri" w:hAnsi="Calibri" w:cs="Calibri"/>
        </w:rPr>
        <w:t>Sentence Openers board game</w:t>
      </w:r>
      <w:r w:rsidR="00857BE0">
        <w:rPr>
          <w:rFonts w:ascii="Calibri" w:hAnsi="Calibri" w:cs="Calibri"/>
        </w:rPr>
        <w:t xml:space="preserve"> for some examples of persuasive sentence openers. </w:t>
      </w:r>
    </w:p>
    <w:p w:rsidR="00E17FE8" w:rsidRDefault="00E17FE8" w:rsidP="008C71A3">
      <w:pPr>
        <w:rPr>
          <w:rFonts w:ascii="Calibri" w:hAnsi="Calibri" w:cs="Calibri"/>
        </w:rPr>
      </w:pPr>
    </w:p>
    <w:p w:rsidR="00627069" w:rsidRDefault="00627069" w:rsidP="00627069">
      <w:pPr>
        <w:rPr>
          <w:rFonts w:ascii="Calibri" w:hAnsi="Calibri" w:cs="Calibri"/>
        </w:rPr>
      </w:pPr>
      <w:r>
        <w:rPr>
          <w:rFonts w:ascii="Calibri" w:hAnsi="Calibri" w:cs="Calibri"/>
        </w:rPr>
        <w:t xml:space="preserve">Use the “Sentence Openers board game” </w:t>
      </w:r>
      <w:r>
        <w:rPr>
          <w:rFonts w:ascii="Calibri" w:hAnsi="Calibri" w:cs="Calibri"/>
        </w:rPr>
        <w:t xml:space="preserve">our </w:t>
      </w:r>
      <w:hyperlink r:id="rId15" w:history="1">
        <w:r w:rsidRPr="00B655EC">
          <w:rPr>
            <w:rStyle w:val="Hyperlink"/>
            <w:rFonts w:asciiTheme="minorHAnsi" w:hAnsiTheme="minorHAnsi" w:cstheme="minorHAnsi"/>
          </w:rPr>
          <w:t>home learning page</w:t>
        </w:r>
      </w:hyperlink>
      <w:r>
        <w:rPr>
          <w:rFonts w:ascii="Calibri" w:hAnsi="Calibri" w:cs="Calibri"/>
        </w:rPr>
        <w:t xml:space="preserve"> and </w:t>
      </w:r>
      <w:hyperlink r:id="rId16" w:history="1">
        <w:r w:rsidRPr="00627069">
          <w:rPr>
            <w:rStyle w:val="Hyperlink"/>
            <w:rFonts w:ascii="Calibri" w:hAnsi="Calibri" w:cs="Calibri"/>
          </w:rPr>
          <w:t>a dice</w:t>
        </w:r>
      </w:hyperlink>
      <w:r>
        <w:rPr>
          <w:rFonts w:ascii="Calibri" w:hAnsi="Calibri" w:cs="Calibri"/>
        </w:rPr>
        <w:t xml:space="preserve"> to play the following game:  </w:t>
      </w:r>
    </w:p>
    <w:p w:rsidR="00627069" w:rsidRDefault="00627069" w:rsidP="00627069">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asciiTheme="minorHAnsi" w:eastAsiaTheme="minorHAnsi" w:hAnsiTheme="minorHAnsi" w:cstheme="minorHAnsi"/>
          <w:color w:val="000000"/>
          <w:lang w:val="en-US"/>
        </w:rPr>
        <w:t xml:space="preserve">   The</w:t>
      </w:r>
      <w:r w:rsidRPr="00627069">
        <w:rPr>
          <w:rFonts w:asciiTheme="minorHAnsi" w:eastAsiaTheme="minorHAnsi" w:hAnsiTheme="minorHAnsi" w:cstheme="minorHAnsi"/>
          <w:b/>
          <w:color w:val="000000"/>
          <w:lang w:val="en-US"/>
        </w:rPr>
        <w:t xml:space="preserve"> aim</w:t>
      </w:r>
      <w:r>
        <w:rPr>
          <w:rFonts w:asciiTheme="minorHAnsi" w:eastAsiaTheme="minorHAnsi" w:hAnsiTheme="minorHAnsi" w:cstheme="minorHAnsi"/>
          <w:color w:val="000000"/>
          <w:lang w:val="en-US"/>
        </w:rPr>
        <w:t xml:space="preserve"> of the game is to win as many points as possible by creating a sentence which uses a sentence opener and a conjunction. </w:t>
      </w:r>
    </w:p>
    <w:p w:rsidR="00627069" w:rsidRDefault="00627069" w:rsidP="00627069">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asciiTheme="minorHAnsi" w:eastAsiaTheme="minorHAnsi" w:hAnsiTheme="minorHAnsi" w:cstheme="minorHAnsi"/>
          <w:color w:val="000000"/>
          <w:lang w:val="en-US"/>
        </w:rPr>
        <w:t>You win 1 point for using one of the sentence openers on the board game</w:t>
      </w:r>
    </w:p>
    <w:p w:rsidR="00627069" w:rsidRDefault="00627069" w:rsidP="00627069">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asciiTheme="minorHAnsi" w:eastAsiaTheme="minorHAnsi" w:hAnsiTheme="minorHAnsi" w:cstheme="minorHAnsi"/>
          <w:color w:val="000000"/>
          <w:lang w:val="en-US"/>
        </w:rPr>
        <w:t>You win 2 points for using a sentence opener AND a conjunction in your sentence.</w:t>
      </w:r>
    </w:p>
    <w:p w:rsidR="00627069" w:rsidRDefault="00627069" w:rsidP="00627069">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asciiTheme="minorHAnsi" w:eastAsiaTheme="minorHAnsi" w:hAnsiTheme="minorHAnsi" w:cstheme="minorHAnsi"/>
          <w:color w:val="000000"/>
          <w:lang w:val="en-US"/>
        </w:rPr>
        <w:t xml:space="preserve">   </w:t>
      </w:r>
      <w:r w:rsidRPr="00BE5C62">
        <w:rPr>
          <w:rFonts w:asciiTheme="minorHAnsi" w:eastAsiaTheme="minorHAnsi" w:hAnsiTheme="minorHAnsi" w:cstheme="minorHAnsi"/>
          <w:color w:val="000000"/>
          <w:lang w:val="en-US"/>
        </w:rPr>
        <w:t>Roll the dice and move forward by that number.</w:t>
      </w:r>
      <w:r>
        <w:rPr>
          <w:rFonts w:asciiTheme="minorHAnsi" w:eastAsiaTheme="minorHAnsi" w:hAnsiTheme="minorHAnsi" w:cstheme="minorHAnsi"/>
          <w:color w:val="000000"/>
          <w:lang w:val="en-US"/>
        </w:rPr>
        <w:t xml:space="preserve"> </w:t>
      </w:r>
    </w:p>
    <w:p w:rsidR="00627069" w:rsidRDefault="00627069" w:rsidP="00627069">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asciiTheme="minorHAnsi" w:eastAsiaTheme="minorHAnsi" w:hAnsiTheme="minorHAnsi" w:cstheme="minorHAnsi"/>
          <w:color w:val="000000"/>
          <w:lang w:val="en-US"/>
        </w:rPr>
        <w:t xml:space="preserve">   The </w:t>
      </w:r>
      <w:proofErr w:type="spellStart"/>
      <w:r>
        <w:rPr>
          <w:rFonts w:asciiTheme="minorHAnsi" w:eastAsiaTheme="minorHAnsi" w:hAnsiTheme="minorHAnsi" w:cstheme="minorHAnsi"/>
          <w:color w:val="000000"/>
          <w:lang w:val="en-US"/>
        </w:rPr>
        <w:t>colour</w:t>
      </w:r>
      <w:proofErr w:type="spellEnd"/>
      <w:r>
        <w:rPr>
          <w:rFonts w:asciiTheme="minorHAnsi" w:eastAsiaTheme="minorHAnsi" w:hAnsiTheme="minorHAnsi" w:cstheme="minorHAnsi"/>
          <w:color w:val="000000"/>
          <w:lang w:val="en-US"/>
        </w:rPr>
        <w:t xml:space="preserve"> you land on will tell you</w:t>
      </w:r>
      <w:r w:rsidRPr="00BE5C62">
        <w:rPr>
          <w:rFonts w:asciiTheme="minorHAnsi" w:eastAsiaTheme="minorHAnsi" w:hAnsiTheme="minorHAnsi" w:cstheme="minorHAnsi"/>
          <w:color w:val="000000"/>
          <w:lang w:val="en-US"/>
        </w:rPr>
        <w:t xml:space="preserve"> the sentence </w:t>
      </w:r>
      <w:r>
        <w:rPr>
          <w:rFonts w:asciiTheme="minorHAnsi" w:eastAsiaTheme="minorHAnsi" w:hAnsiTheme="minorHAnsi" w:cstheme="minorHAnsi"/>
          <w:color w:val="000000"/>
          <w:lang w:val="en-US"/>
        </w:rPr>
        <w:t>opene</w:t>
      </w:r>
      <w:r w:rsidRPr="00BE5C62">
        <w:rPr>
          <w:rFonts w:asciiTheme="minorHAnsi" w:eastAsiaTheme="minorHAnsi" w:hAnsiTheme="minorHAnsi" w:cstheme="minorHAnsi"/>
          <w:color w:val="000000"/>
          <w:lang w:val="en-US"/>
        </w:rPr>
        <w:t xml:space="preserve">r you have to use to </w:t>
      </w:r>
      <w:r>
        <w:rPr>
          <w:rFonts w:asciiTheme="minorHAnsi" w:eastAsiaTheme="minorHAnsi" w:hAnsiTheme="minorHAnsi" w:cstheme="minorHAnsi"/>
          <w:color w:val="000000"/>
          <w:lang w:val="en-US"/>
        </w:rPr>
        <w:t>recall one of the reasons you listed on Tuesday.</w:t>
      </w:r>
    </w:p>
    <w:p w:rsidR="00BE5C62" w:rsidRDefault="00627069" w:rsidP="00627069">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sidRPr="00627069">
        <w:rPr>
          <w:rFonts w:asciiTheme="minorHAnsi" w:eastAsiaTheme="minorHAnsi" w:hAnsiTheme="minorHAnsi" w:cstheme="minorHAnsi"/>
          <w:color w:val="000000"/>
          <w:lang w:val="en-US"/>
        </w:rPr>
        <w:t>Make sure you have the list of reasons you wrote down to help you create sentences in the game</w:t>
      </w:r>
      <w:r w:rsidR="00BE5C62" w:rsidRPr="00627069">
        <w:rPr>
          <w:rFonts w:asciiTheme="minorHAnsi" w:eastAsiaTheme="minorHAnsi" w:hAnsiTheme="minorHAnsi" w:cstheme="minorHAnsi"/>
          <w:color w:val="000000"/>
          <w:lang w:val="en-US"/>
        </w:rPr>
        <w:t xml:space="preserve">. </w:t>
      </w:r>
    </w:p>
    <w:p w:rsidR="00627069" w:rsidRDefault="00627069" w:rsidP="008C71A3">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asciiTheme="minorHAnsi" w:eastAsiaTheme="minorHAnsi" w:hAnsiTheme="minorHAnsi" w:cstheme="minorHAnsi"/>
          <w:color w:val="000000"/>
          <w:lang w:val="en-US"/>
        </w:rPr>
        <w:t xml:space="preserve">  Use any conjunction you wish to use in your sentence to win an extra point. </w:t>
      </w:r>
    </w:p>
    <w:p w:rsidR="00E17FE8" w:rsidRPr="00627069" w:rsidRDefault="00E17FE8" w:rsidP="00627069">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sidRPr="00627069">
        <w:rPr>
          <w:rFonts w:cs="Calibri"/>
        </w:rPr>
        <w:t>You can use the coordinating and subordinating conjunctions word mats on</w:t>
      </w:r>
      <w:r w:rsidR="00627069" w:rsidRPr="00627069">
        <w:rPr>
          <w:rFonts w:cs="Calibri"/>
        </w:rPr>
        <w:t xml:space="preserve"> our</w:t>
      </w:r>
      <w:r w:rsidRPr="00627069">
        <w:rPr>
          <w:rFonts w:cs="Calibri"/>
        </w:rPr>
        <w:t xml:space="preserve"> </w:t>
      </w:r>
      <w:hyperlink r:id="rId17" w:history="1">
        <w:r w:rsidRPr="00627069">
          <w:rPr>
            <w:rStyle w:val="Hyperlink"/>
            <w:rFonts w:asciiTheme="minorHAnsi" w:hAnsiTheme="minorHAnsi" w:cstheme="minorHAnsi"/>
          </w:rPr>
          <w:t>home learning page</w:t>
        </w:r>
      </w:hyperlink>
      <w:r w:rsidRPr="00627069">
        <w:rPr>
          <w:rFonts w:cs="Calibri"/>
        </w:rPr>
        <w:t xml:space="preserve"> to help you. </w:t>
      </w:r>
    </w:p>
    <w:p w:rsidR="00627069" w:rsidRPr="00627069" w:rsidRDefault="00627069" w:rsidP="00627069">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cs="Calibri"/>
        </w:rPr>
        <w:lastRenderedPageBreak/>
        <w:t xml:space="preserve">  If your sentence makes sense, you win 2 points and your partner has a go (you can also choose to play the game individually and keep going until the end of the board game). </w:t>
      </w:r>
    </w:p>
    <w:p w:rsidR="00627069" w:rsidRPr="00627069" w:rsidRDefault="00627069" w:rsidP="00627069">
      <w:pPr>
        <w:pStyle w:val="ListParagraph"/>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rFonts w:asciiTheme="minorHAnsi" w:eastAsiaTheme="minorHAnsi" w:hAnsiTheme="minorHAnsi" w:cstheme="minorHAnsi"/>
          <w:color w:val="000000"/>
          <w:lang w:val="en-US"/>
        </w:rPr>
      </w:pPr>
      <w:r>
        <w:rPr>
          <w:rFonts w:cs="Calibri"/>
        </w:rPr>
        <w:t xml:space="preserve">You can write down the sentences if </w:t>
      </w:r>
      <w:r w:rsidRPr="00627069">
        <w:rPr>
          <w:rFonts w:cs="Calibri"/>
          <w:b/>
        </w:rPr>
        <w:t>you wish to</w:t>
      </w:r>
      <w:r>
        <w:rPr>
          <w:rFonts w:cs="Calibri"/>
          <w:b/>
        </w:rPr>
        <w:t>,</w:t>
      </w:r>
      <w:r>
        <w:rPr>
          <w:rFonts w:cs="Calibri"/>
        </w:rPr>
        <w:t xml:space="preserve"> or simply play the game verbally. </w:t>
      </w:r>
      <w:r w:rsidR="005A0A80">
        <w:rPr>
          <w:rFonts w:cs="Calibri"/>
        </w:rPr>
        <w:t>It could be useful for you to write a couple down to help with the rest of the work this week.</w:t>
      </w:r>
    </w:p>
    <w:p w:rsidR="00786C12" w:rsidRDefault="00786C12" w:rsidP="008C71A3">
      <w:pPr>
        <w:rPr>
          <w:rFonts w:ascii="Calibri" w:hAnsi="Calibri" w:cs="Calibri"/>
        </w:rPr>
      </w:pPr>
    </w:p>
    <w:p w:rsidR="008C71A3" w:rsidRPr="00786C12" w:rsidRDefault="00786C12" w:rsidP="008C71A3">
      <w:pPr>
        <w:rPr>
          <w:rFonts w:ascii="Calibri" w:hAnsi="Calibri" w:cs="Calibri"/>
        </w:rPr>
      </w:pPr>
      <w:r w:rsidRPr="00786C12">
        <w:rPr>
          <w:rFonts w:ascii="Calibri" w:hAnsi="Calibri" w:cs="Calibri"/>
          <w:u w:val="single"/>
        </w:rPr>
        <w:t>Challenge</w:t>
      </w:r>
      <w:r>
        <w:rPr>
          <w:rFonts w:ascii="Calibri" w:hAnsi="Calibri" w:cs="Calibri"/>
        </w:rPr>
        <w:t>: Can you come up with your own sentence opener to help you convince other people?</w:t>
      </w:r>
    </w:p>
    <w:p w:rsidR="00786C12" w:rsidRDefault="00786C12" w:rsidP="008C71A3">
      <w:pPr>
        <w:rPr>
          <w:rFonts w:ascii="Calibri" w:hAnsi="Calibri" w:cs="Calibri"/>
          <w:u w:val="single"/>
        </w:rPr>
      </w:pPr>
    </w:p>
    <w:p w:rsidR="008C71A3" w:rsidRPr="008C71A3" w:rsidRDefault="008C71A3" w:rsidP="008C71A3">
      <w:pPr>
        <w:rPr>
          <w:rFonts w:ascii="Apple Chancery" w:hAnsi="Apple Chancery" w:cs="Apple Chancery"/>
          <w:b/>
          <w:bCs/>
          <w:color w:val="FF8EAB"/>
        </w:rPr>
      </w:pPr>
      <w:r w:rsidRPr="00261E43">
        <w:rPr>
          <w:rFonts w:ascii="Apple Chancery" w:hAnsi="Apple Chancery" w:cs="Apple Chancery"/>
          <w:b/>
          <w:bCs/>
          <w:color w:val="FF8EAB"/>
        </w:rPr>
        <w:t>Thursday</w:t>
      </w:r>
    </w:p>
    <w:p w:rsidR="008C71A3" w:rsidRDefault="008C71A3" w:rsidP="008C71A3">
      <w:pPr>
        <w:rPr>
          <w:rFonts w:ascii="Calibri" w:hAnsi="Calibri" w:cs="Calibri"/>
          <w:u w:val="single"/>
        </w:rPr>
      </w:pPr>
      <w:r w:rsidRPr="008C71A3">
        <w:rPr>
          <w:rFonts w:ascii="Calibri" w:hAnsi="Calibri" w:cs="Calibri"/>
          <w:u w:val="single"/>
        </w:rPr>
        <w:t>LI: To use the features of persuasive writing and conjunctions in my writing</w:t>
      </w:r>
      <w:r>
        <w:rPr>
          <w:rFonts w:ascii="Calibri" w:hAnsi="Calibri" w:cs="Calibri"/>
          <w:u w:val="single"/>
        </w:rPr>
        <w:t xml:space="preserve"> (part 1)</w:t>
      </w:r>
      <w:r w:rsidRPr="008C71A3">
        <w:rPr>
          <w:rFonts w:ascii="Calibri" w:hAnsi="Calibri" w:cs="Calibri"/>
          <w:u w:val="single"/>
        </w:rPr>
        <w:t xml:space="preserve">.  </w:t>
      </w:r>
    </w:p>
    <w:p w:rsidR="00AE2A1D" w:rsidRPr="008C71A3" w:rsidRDefault="00AE2A1D" w:rsidP="008C71A3">
      <w:pPr>
        <w:rPr>
          <w:rFonts w:ascii="Calibri" w:hAnsi="Calibri" w:cs="Calibri"/>
          <w:u w:val="single"/>
        </w:rPr>
      </w:pPr>
    </w:p>
    <w:p w:rsidR="00B16FA4" w:rsidRDefault="003B50BD" w:rsidP="008C71A3">
      <w:pPr>
        <w:rPr>
          <w:rFonts w:asciiTheme="minorHAnsi" w:hAnsiTheme="minorHAnsi" w:cstheme="minorHAnsi"/>
        </w:rPr>
      </w:pPr>
      <w:r>
        <w:rPr>
          <w:rFonts w:asciiTheme="minorHAnsi" w:hAnsiTheme="minorHAnsi" w:cstheme="minorHAnsi"/>
        </w:rPr>
        <w:t xml:space="preserve">Remind yourself of some of the features of persuasive writing: </w:t>
      </w:r>
    </w:p>
    <w:p w:rsidR="003B50BD" w:rsidRDefault="003B50BD" w:rsidP="008C71A3">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5BFB1707" wp14:editId="4AAF443B">
                <wp:simplePos x="0" y="0"/>
                <wp:positionH relativeFrom="column">
                  <wp:posOffset>76200</wp:posOffset>
                </wp:positionH>
                <wp:positionV relativeFrom="paragraph">
                  <wp:posOffset>168910</wp:posOffset>
                </wp:positionV>
                <wp:extent cx="5664200" cy="1892300"/>
                <wp:effectExtent l="12700" t="12700" r="12700" b="12700"/>
                <wp:wrapNone/>
                <wp:docPr id="6" name="Text Box 6"/>
                <wp:cNvGraphicFramePr/>
                <a:graphic xmlns:a="http://schemas.openxmlformats.org/drawingml/2006/main">
                  <a:graphicData uri="http://schemas.microsoft.com/office/word/2010/wordprocessingShape">
                    <wps:wsp>
                      <wps:cNvSpPr txBox="1"/>
                      <wps:spPr>
                        <a:xfrm>
                          <a:off x="0" y="0"/>
                          <a:ext cx="5664200" cy="1892300"/>
                        </a:xfrm>
                        <a:prstGeom prst="rect">
                          <a:avLst/>
                        </a:prstGeom>
                        <a:noFill/>
                        <a:ln w="19050">
                          <a:solidFill>
                            <a:srgbClr val="FFA2D0"/>
                          </a:solidFill>
                          <a:prstDash val="dash"/>
                        </a:ln>
                      </wps:spPr>
                      <wps:txbx>
                        <w:txbxContent>
                          <w:p w:rsidR="003B50BD" w:rsidRDefault="003B50BD" w:rsidP="003B50BD">
                            <w:pPr>
                              <w:pStyle w:val="ListParagraph"/>
                              <w:ind w:left="0"/>
                              <w:rPr>
                                <w:rFonts w:cs="Calibri"/>
                              </w:rPr>
                            </w:pPr>
                            <w:r w:rsidRPr="002B245E">
                              <w:rPr>
                                <w:rFonts w:cs="Calibri"/>
                              </w:rPr>
                              <w:t>The fea</w:t>
                            </w:r>
                            <w:r>
                              <w:rPr>
                                <w:rFonts w:cs="Calibri"/>
                              </w:rPr>
                              <w:t>tures of persuasive writing are:</w:t>
                            </w:r>
                          </w:p>
                          <w:p w:rsidR="003B50BD" w:rsidRPr="002B245E" w:rsidRDefault="003B50BD" w:rsidP="003B50BD">
                            <w:pPr>
                              <w:pStyle w:val="ListParagraph"/>
                              <w:ind w:left="0"/>
                              <w:rPr>
                                <w:rFonts w:cs="Calibri"/>
                              </w:rPr>
                            </w:pPr>
                            <w:r>
                              <w:rPr>
                                <w:rFonts w:cs="Calibri"/>
                              </w:rPr>
                              <w:t xml:space="preserve"> </w:t>
                            </w:r>
                            <w:r w:rsidRPr="002B245E">
                              <w:rPr>
                                <w:rFonts w:cs="Calibri"/>
                              </w:rPr>
                              <w:t xml:space="preserve"> </w:t>
                            </w:r>
                          </w:p>
                          <w:p w:rsidR="003B50BD" w:rsidRDefault="003B50BD" w:rsidP="003B50BD">
                            <w:pPr>
                              <w:pStyle w:val="ListParagraph"/>
                              <w:numPr>
                                <w:ilvl w:val="0"/>
                                <w:numId w:val="1"/>
                              </w:numPr>
                              <w:rPr>
                                <w:rFonts w:cs="Calibri"/>
                              </w:rPr>
                            </w:pPr>
                            <w:r>
                              <w:rPr>
                                <w:rFonts w:cs="Calibri"/>
                              </w:rPr>
                              <w:t>Eye-catching title (to make the reader want to read more)</w:t>
                            </w:r>
                          </w:p>
                          <w:p w:rsidR="003B50BD" w:rsidRPr="002B245E" w:rsidRDefault="003B50BD" w:rsidP="003B50BD">
                            <w:pPr>
                              <w:pStyle w:val="ListParagraph"/>
                              <w:numPr>
                                <w:ilvl w:val="0"/>
                                <w:numId w:val="1"/>
                              </w:numPr>
                              <w:rPr>
                                <w:rFonts w:cs="Calibri"/>
                              </w:rPr>
                            </w:pPr>
                            <w:r w:rsidRPr="002B245E">
                              <w:rPr>
                                <w:rFonts w:cs="Calibri"/>
                              </w:rPr>
                              <w:t>Clear point of view (argument you believe in)</w:t>
                            </w:r>
                          </w:p>
                          <w:p w:rsidR="003B50BD" w:rsidRPr="002B245E" w:rsidRDefault="003B50BD" w:rsidP="003B50BD">
                            <w:pPr>
                              <w:pStyle w:val="ListParagraph"/>
                              <w:numPr>
                                <w:ilvl w:val="0"/>
                                <w:numId w:val="1"/>
                              </w:numPr>
                              <w:rPr>
                                <w:rFonts w:cs="Calibri"/>
                              </w:rPr>
                            </w:pPr>
                            <w:r w:rsidRPr="002B245E">
                              <w:rPr>
                                <w:rFonts w:cs="Calibri"/>
                              </w:rPr>
                              <w:t>Present tense</w:t>
                            </w:r>
                          </w:p>
                          <w:p w:rsidR="003B50BD" w:rsidRPr="002B245E" w:rsidRDefault="003B50BD" w:rsidP="003B50BD">
                            <w:pPr>
                              <w:pStyle w:val="ListParagraph"/>
                              <w:numPr>
                                <w:ilvl w:val="0"/>
                                <w:numId w:val="1"/>
                              </w:numPr>
                              <w:rPr>
                                <w:rFonts w:cs="Calibri"/>
                              </w:rPr>
                            </w:pPr>
                            <w:r w:rsidRPr="002B245E">
                              <w:rPr>
                                <w:rFonts w:cs="Calibri"/>
                              </w:rPr>
                              <w:t>Strong points with evidence (facts or other people that agree with you)</w:t>
                            </w:r>
                          </w:p>
                          <w:p w:rsidR="003B50BD" w:rsidRPr="002B245E" w:rsidRDefault="003B50BD" w:rsidP="003B50BD">
                            <w:pPr>
                              <w:pStyle w:val="ListParagraph"/>
                              <w:numPr>
                                <w:ilvl w:val="0"/>
                                <w:numId w:val="1"/>
                              </w:numPr>
                              <w:rPr>
                                <w:rFonts w:cs="Calibri"/>
                              </w:rPr>
                            </w:pPr>
                            <w:r w:rsidRPr="002B245E">
                              <w:rPr>
                                <w:rFonts w:cs="Calibri"/>
                              </w:rPr>
                              <w:t>Conjunctions</w:t>
                            </w:r>
                          </w:p>
                          <w:p w:rsidR="003B50BD" w:rsidRPr="002B245E" w:rsidRDefault="003B50BD" w:rsidP="003B50BD">
                            <w:pPr>
                              <w:pStyle w:val="ListParagraph"/>
                              <w:numPr>
                                <w:ilvl w:val="0"/>
                                <w:numId w:val="1"/>
                              </w:numPr>
                              <w:rPr>
                                <w:rFonts w:cs="Calibri"/>
                              </w:rPr>
                            </w:pPr>
                            <w:r w:rsidRPr="002B245E">
                              <w:rPr>
                                <w:rFonts w:cs="Calibri"/>
                              </w:rPr>
                              <w:t>Strong words (powerful adjectives)</w:t>
                            </w:r>
                          </w:p>
                          <w:p w:rsidR="003B50BD" w:rsidRPr="002B245E" w:rsidRDefault="003B50BD" w:rsidP="003B50BD">
                            <w:pPr>
                              <w:pStyle w:val="ListParagraph"/>
                              <w:numPr>
                                <w:ilvl w:val="0"/>
                                <w:numId w:val="1"/>
                              </w:numPr>
                              <w:rPr>
                                <w:rFonts w:cs="Calibri"/>
                              </w:rPr>
                            </w:pPr>
                            <w:r w:rsidRPr="002B245E">
                              <w:rPr>
                                <w:rFonts w:cs="Calibri"/>
                              </w:rPr>
                              <w:t>Sometimes: conclusion to summarise the opinion.</w:t>
                            </w:r>
                          </w:p>
                          <w:p w:rsidR="003B50BD" w:rsidRDefault="003B50BD" w:rsidP="003B5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1707" id="Text Box 6" o:spid="_x0000_s1027" type="#_x0000_t202" style="position:absolute;margin-left:6pt;margin-top:13.3pt;width:446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" filled="f" strokecolor="#ffa2d0" strokeweight="1.5pt">
                <v:stroke dashstyle="dash"/>
                <v:textbox>
                  <w:txbxContent>
                    <w:p w:rsidR="003B50BD" w:rsidRDefault="003B50BD" w:rsidP="003B50BD">
                      <w:pPr>
                        <w:pStyle w:val="ListParagraph"/>
                        <w:ind w:left="0"/>
                        <w:rPr>
                          <w:rFonts w:cs="Calibri"/>
                        </w:rPr>
                      </w:pPr>
                      <w:r w:rsidRPr="002B245E">
                        <w:rPr>
                          <w:rFonts w:cs="Calibri"/>
                        </w:rPr>
                        <w:t>The fea</w:t>
                      </w:r>
                      <w:r>
                        <w:rPr>
                          <w:rFonts w:cs="Calibri"/>
                        </w:rPr>
                        <w:t>tures of persuasive writing are:</w:t>
                      </w:r>
                    </w:p>
                    <w:p w:rsidR="003B50BD" w:rsidRPr="002B245E" w:rsidRDefault="003B50BD" w:rsidP="003B50BD">
                      <w:pPr>
                        <w:pStyle w:val="ListParagraph"/>
                        <w:ind w:left="0"/>
                        <w:rPr>
                          <w:rFonts w:cs="Calibri"/>
                        </w:rPr>
                      </w:pPr>
                      <w:r>
                        <w:rPr>
                          <w:rFonts w:cs="Calibri"/>
                        </w:rPr>
                        <w:t xml:space="preserve"> </w:t>
                      </w:r>
                      <w:r w:rsidRPr="002B245E">
                        <w:rPr>
                          <w:rFonts w:cs="Calibri"/>
                        </w:rPr>
                        <w:t xml:space="preserve"> </w:t>
                      </w:r>
                    </w:p>
                    <w:p w:rsidR="003B50BD" w:rsidRDefault="003B50BD" w:rsidP="003B50BD">
                      <w:pPr>
                        <w:pStyle w:val="ListParagraph"/>
                        <w:numPr>
                          <w:ilvl w:val="0"/>
                          <w:numId w:val="1"/>
                        </w:numPr>
                        <w:rPr>
                          <w:rFonts w:cs="Calibri"/>
                        </w:rPr>
                      </w:pPr>
                      <w:r>
                        <w:rPr>
                          <w:rFonts w:cs="Calibri"/>
                        </w:rPr>
                        <w:t>Eye-catching title (to make the reader want to read more)</w:t>
                      </w:r>
                    </w:p>
                    <w:p w:rsidR="003B50BD" w:rsidRPr="002B245E" w:rsidRDefault="003B50BD" w:rsidP="003B50BD">
                      <w:pPr>
                        <w:pStyle w:val="ListParagraph"/>
                        <w:numPr>
                          <w:ilvl w:val="0"/>
                          <w:numId w:val="1"/>
                        </w:numPr>
                        <w:rPr>
                          <w:rFonts w:cs="Calibri"/>
                        </w:rPr>
                      </w:pPr>
                      <w:r w:rsidRPr="002B245E">
                        <w:rPr>
                          <w:rFonts w:cs="Calibri"/>
                        </w:rPr>
                        <w:t>Clear point of view (argument you believe in)</w:t>
                      </w:r>
                    </w:p>
                    <w:p w:rsidR="003B50BD" w:rsidRPr="002B245E" w:rsidRDefault="003B50BD" w:rsidP="003B50BD">
                      <w:pPr>
                        <w:pStyle w:val="ListParagraph"/>
                        <w:numPr>
                          <w:ilvl w:val="0"/>
                          <w:numId w:val="1"/>
                        </w:numPr>
                        <w:rPr>
                          <w:rFonts w:cs="Calibri"/>
                        </w:rPr>
                      </w:pPr>
                      <w:r w:rsidRPr="002B245E">
                        <w:rPr>
                          <w:rFonts w:cs="Calibri"/>
                        </w:rPr>
                        <w:t>Present tense</w:t>
                      </w:r>
                    </w:p>
                    <w:p w:rsidR="003B50BD" w:rsidRPr="002B245E" w:rsidRDefault="003B50BD" w:rsidP="003B50BD">
                      <w:pPr>
                        <w:pStyle w:val="ListParagraph"/>
                        <w:numPr>
                          <w:ilvl w:val="0"/>
                          <w:numId w:val="1"/>
                        </w:numPr>
                        <w:rPr>
                          <w:rFonts w:cs="Calibri"/>
                        </w:rPr>
                      </w:pPr>
                      <w:r w:rsidRPr="002B245E">
                        <w:rPr>
                          <w:rFonts w:cs="Calibri"/>
                        </w:rPr>
                        <w:t>Strong points with evidence (facts or other people that agree with you)</w:t>
                      </w:r>
                    </w:p>
                    <w:p w:rsidR="003B50BD" w:rsidRPr="002B245E" w:rsidRDefault="003B50BD" w:rsidP="003B50BD">
                      <w:pPr>
                        <w:pStyle w:val="ListParagraph"/>
                        <w:numPr>
                          <w:ilvl w:val="0"/>
                          <w:numId w:val="1"/>
                        </w:numPr>
                        <w:rPr>
                          <w:rFonts w:cs="Calibri"/>
                        </w:rPr>
                      </w:pPr>
                      <w:r w:rsidRPr="002B245E">
                        <w:rPr>
                          <w:rFonts w:cs="Calibri"/>
                        </w:rPr>
                        <w:t>Conjunctions</w:t>
                      </w:r>
                    </w:p>
                    <w:p w:rsidR="003B50BD" w:rsidRPr="002B245E" w:rsidRDefault="003B50BD" w:rsidP="003B50BD">
                      <w:pPr>
                        <w:pStyle w:val="ListParagraph"/>
                        <w:numPr>
                          <w:ilvl w:val="0"/>
                          <w:numId w:val="1"/>
                        </w:numPr>
                        <w:rPr>
                          <w:rFonts w:cs="Calibri"/>
                        </w:rPr>
                      </w:pPr>
                      <w:r w:rsidRPr="002B245E">
                        <w:rPr>
                          <w:rFonts w:cs="Calibri"/>
                        </w:rPr>
                        <w:t>Strong words (powerful adjectives)</w:t>
                      </w:r>
                    </w:p>
                    <w:p w:rsidR="003B50BD" w:rsidRPr="002B245E" w:rsidRDefault="003B50BD" w:rsidP="003B50BD">
                      <w:pPr>
                        <w:pStyle w:val="ListParagraph"/>
                        <w:numPr>
                          <w:ilvl w:val="0"/>
                          <w:numId w:val="1"/>
                        </w:numPr>
                        <w:rPr>
                          <w:rFonts w:cs="Calibri"/>
                        </w:rPr>
                      </w:pPr>
                      <w:r w:rsidRPr="002B245E">
                        <w:rPr>
                          <w:rFonts w:cs="Calibri"/>
                        </w:rPr>
                        <w:t>Sometimes: conclusion to summarise the opinion.</w:t>
                      </w:r>
                    </w:p>
                    <w:p w:rsidR="003B50BD" w:rsidRDefault="003B50BD" w:rsidP="003B50BD"/>
                  </w:txbxContent>
                </v:textbox>
              </v:shape>
            </w:pict>
          </mc:Fallback>
        </mc:AlternateContent>
      </w: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3B50BD" w:rsidRDefault="003B50BD" w:rsidP="008C71A3">
      <w:pPr>
        <w:rPr>
          <w:rFonts w:ascii="Apple Chancery" w:hAnsi="Apple Chancery" w:cs="Apple Chancery"/>
          <w:b/>
          <w:bCs/>
          <w:color w:val="FF8EAB"/>
        </w:rPr>
      </w:pPr>
    </w:p>
    <w:p w:rsidR="00573C88" w:rsidRDefault="00676AB1" w:rsidP="008C71A3">
      <w:pPr>
        <w:rPr>
          <w:rFonts w:asciiTheme="minorHAnsi" w:hAnsiTheme="minorHAnsi" w:cstheme="minorHAnsi"/>
          <w:bCs/>
        </w:rPr>
      </w:pPr>
      <w:r>
        <w:rPr>
          <w:rFonts w:asciiTheme="minorHAnsi" w:hAnsiTheme="minorHAnsi" w:cstheme="minorHAnsi"/>
          <w:bCs/>
        </w:rPr>
        <w:t xml:space="preserve">Look at the pictures on the right. </w:t>
      </w:r>
    </w:p>
    <w:p w:rsidR="00573C88" w:rsidRDefault="00E02600" w:rsidP="008C71A3">
      <w:pPr>
        <w:rPr>
          <w:rFonts w:asciiTheme="minorHAnsi" w:hAnsiTheme="minorHAnsi" w:cstheme="minorHAnsi"/>
          <w:bCs/>
        </w:rPr>
      </w:pPr>
      <w:r w:rsidRPr="00676AB1">
        <w:rPr>
          <w:rFonts w:ascii="Helvetica" w:eastAsiaTheme="minorHAnsi" w:hAnsi="Helvetica" w:cs="Helvetica"/>
          <w:noProof/>
          <w:lang w:val="en-US"/>
        </w:rPr>
        <w:drawing>
          <wp:anchor distT="0" distB="0" distL="114300" distR="114300" simplePos="0" relativeHeight="251667456" behindDoc="0" locked="0" layoutInCell="1" allowOverlap="1" wp14:anchorId="5858C57A">
            <wp:simplePos x="0" y="0"/>
            <wp:positionH relativeFrom="column">
              <wp:posOffset>2946400</wp:posOffset>
            </wp:positionH>
            <wp:positionV relativeFrom="paragraph">
              <wp:posOffset>98425</wp:posOffset>
            </wp:positionV>
            <wp:extent cx="3064510" cy="2222500"/>
            <wp:effectExtent l="12700" t="12700" r="889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4510" cy="222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B50BD" w:rsidRDefault="00676AB1" w:rsidP="008C71A3">
      <w:pPr>
        <w:rPr>
          <w:rFonts w:asciiTheme="minorHAnsi" w:hAnsiTheme="minorHAnsi" w:cstheme="minorHAnsi"/>
          <w:bCs/>
        </w:rPr>
      </w:pPr>
      <w:r>
        <w:rPr>
          <w:rFonts w:asciiTheme="minorHAnsi" w:hAnsiTheme="minorHAnsi" w:cstheme="minorHAnsi"/>
          <w:bCs/>
        </w:rPr>
        <w:t xml:space="preserve">Write a paragraph (at least 6 sentences) to persuade someone to buy this house (in Harrow) and to live in Harrow. </w:t>
      </w:r>
    </w:p>
    <w:p w:rsidR="00573C88" w:rsidRDefault="00573C88" w:rsidP="008C71A3">
      <w:pPr>
        <w:rPr>
          <w:rFonts w:asciiTheme="minorHAnsi" w:hAnsiTheme="minorHAnsi" w:cstheme="minorHAnsi"/>
          <w:bCs/>
        </w:rPr>
      </w:pPr>
    </w:p>
    <w:p w:rsidR="005A0A80" w:rsidRDefault="005A0A80" w:rsidP="008C71A3">
      <w:pPr>
        <w:rPr>
          <w:rFonts w:asciiTheme="minorHAnsi" w:hAnsiTheme="minorHAnsi" w:cstheme="minorHAnsi"/>
          <w:bCs/>
        </w:rPr>
      </w:pPr>
      <w:r w:rsidRPr="00C22F47">
        <w:rPr>
          <w:rFonts w:asciiTheme="minorHAnsi" w:hAnsiTheme="minorHAnsi" w:cstheme="minorHAnsi"/>
        </w:rPr>
        <w:t xml:space="preserve">Take your time to </w:t>
      </w:r>
      <w:r>
        <w:rPr>
          <w:rFonts w:asciiTheme="minorHAnsi" w:hAnsiTheme="minorHAnsi" w:cstheme="minorHAnsi"/>
        </w:rPr>
        <w:t>think about the features of persuasive writing and why someone would want to buy the house or live in Harrow</w:t>
      </w:r>
      <w:r w:rsidRPr="00C22F47">
        <w:rPr>
          <w:rFonts w:asciiTheme="minorHAnsi" w:hAnsiTheme="minorHAnsi" w:cstheme="minorHAnsi"/>
        </w:rPr>
        <w:t>.</w:t>
      </w:r>
    </w:p>
    <w:p w:rsidR="005A0A80" w:rsidRDefault="005A0A80" w:rsidP="008C71A3">
      <w:pPr>
        <w:rPr>
          <w:rFonts w:asciiTheme="minorHAnsi" w:hAnsiTheme="minorHAnsi" w:cstheme="minorHAnsi"/>
          <w:bCs/>
        </w:rPr>
      </w:pPr>
    </w:p>
    <w:p w:rsidR="00E02600" w:rsidRPr="00C22F47" w:rsidRDefault="00E02600" w:rsidP="00E02600">
      <w:pPr>
        <w:rPr>
          <w:rFonts w:asciiTheme="minorHAnsi" w:hAnsiTheme="minorHAnsi" w:cstheme="minorHAnsi"/>
        </w:rPr>
      </w:pPr>
      <w:r w:rsidRPr="00C22F47">
        <w:rPr>
          <w:rFonts w:asciiTheme="minorHAnsi" w:hAnsiTheme="minorHAnsi" w:cstheme="minorHAnsi"/>
        </w:rPr>
        <w:t xml:space="preserve">See how many conjunctions, adverbs, adjectives and progressive verbs you can use! Use the different word mats on our </w:t>
      </w:r>
      <w:hyperlink r:id="rId19" w:history="1">
        <w:r w:rsidRPr="00C22F47">
          <w:rPr>
            <w:rStyle w:val="Hyperlink"/>
            <w:rFonts w:asciiTheme="minorHAnsi" w:hAnsiTheme="minorHAnsi" w:cstheme="minorHAnsi"/>
          </w:rPr>
          <w:t>home learning page</w:t>
        </w:r>
      </w:hyperlink>
      <w:r w:rsidRPr="00C22F47">
        <w:rPr>
          <w:rFonts w:asciiTheme="minorHAnsi" w:hAnsiTheme="minorHAnsi" w:cstheme="minorHAnsi"/>
        </w:rPr>
        <w:t xml:space="preserve"> to help you.</w:t>
      </w:r>
    </w:p>
    <w:p w:rsidR="00E02600" w:rsidRDefault="00E02600" w:rsidP="008C71A3">
      <w:pPr>
        <w:rPr>
          <w:rFonts w:asciiTheme="minorHAnsi" w:hAnsiTheme="minorHAnsi" w:cstheme="minorHAnsi"/>
          <w:bCs/>
        </w:rPr>
      </w:pPr>
    </w:p>
    <w:p w:rsidR="00003338" w:rsidRPr="00E02600" w:rsidRDefault="005A0A80" w:rsidP="008C71A3">
      <w:pPr>
        <w:rPr>
          <w:rFonts w:asciiTheme="minorHAnsi" w:hAnsiTheme="minorHAnsi" w:cstheme="minorHAnsi"/>
          <w:bCs/>
          <w:color w:val="FF0000"/>
        </w:rPr>
      </w:pPr>
      <w:r w:rsidRPr="00E02600">
        <w:rPr>
          <w:rFonts w:asciiTheme="minorHAnsi" w:hAnsiTheme="minorHAnsi" w:cstheme="minorHAnsi"/>
          <w:bCs/>
          <w:color w:val="FF0000"/>
        </w:rPr>
        <w:t xml:space="preserve">You can also use the sentence openers and conjunctions that you used last lesson. </w:t>
      </w:r>
    </w:p>
    <w:p w:rsidR="00E02600" w:rsidRDefault="00E02600" w:rsidP="008C71A3">
      <w:pPr>
        <w:rPr>
          <w:rFonts w:asciiTheme="minorHAnsi" w:hAnsiTheme="minorHAnsi" w:cstheme="minorHAnsi"/>
          <w:bCs/>
        </w:rPr>
      </w:pPr>
    </w:p>
    <w:p w:rsidR="00E02600" w:rsidRDefault="00E02600" w:rsidP="008C71A3">
      <w:pPr>
        <w:rPr>
          <w:rFonts w:asciiTheme="minorHAnsi" w:hAnsiTheme="minorHAnsi" w:cstheme="minorHAnsi"/>
          <w:bCs/>
        </w:rPr>
      </w:pPr>
    </w:p>
    <w:p w:rsidR="00AB1B32" w:rsidRDefault="00AB1B32" w:rsidP="008C71A3">
      <w:pPr>
        <w:rPr>
          <w:rFonts w:ascii="Apple Chancery" w:hAnsi="Apple Chancery" w:cs="Apple Chancery"/>
          <w:b/>
          <w:bCs/>
          <w:color w:val="FF8EAB"/>
        </w:rPr>
      </w:pPr>
    </w:p>
    <w:p w:rsidR="008C71A3" w:rsidRPr="006F206E" w:rsidRDefault="008C71A3" w:rsidP="008C71A3">
      <w:pPr>
        <w:rPr>
          <w:rFonts w:ascii="Apple Chancery" w:hAnsi="Apple Chancery" w:cs="Apple Chancery"/>
          <w:b/>
          <w:bCs/>
          <w:color w:val="FF8EAB"/>
        </w:rPr>
      </w:pPr>
      <w:r w:rsidRPr="006F206E">
        <w:rPr>
          <w:rFonts w:ascii="Apple Chancery" w:hAnsi="Apple Chancery" w:cs="Apple Chancery"/>
          <w:b/>
          <w:bCs/>
          <w:color w:val="FF8EAB"/>
        </w:rPr>
        <w:lastRenderedPageBreak/>
        <w:t>Friday</w:t>
      </w:r>
    </w:p>
    <w:p w:rsidR="008C71A3" w:rsidRDefault="008C71A3" w:rsidP="008C71A3">
      <w:pPr>
        <w:rPr>
          <w:rFonts w:ascii="Calibri" w:hAnsi="Calibri" w:cs="Calibri"/>
          <w:u w:val="single"/>
        </w:rPr>
      </w:pPr>
      <w:r w:rsidRPr="008C71A3">
        <w:rPr>
          <w:rFonts w:ascii="Calibri" w:hAnsi="Calibri" w:cs="Calibri"/>
          <w:u w:val="single"/>
        </w:rPr>
        <w:t>LI: To use the features of persuasive writing and conjunctions in my writing</w:t>
      </w:r>
      <w:r>
        <w:rPr>
          <w:rFonts w:ascii="Calibri" w:hAnsi="Calibri" w:cs="Calibri"/>
          <w:u w:val="single"/>
        </w:rPr>
        <w:t xml:space="preserve"> (part 2</w:t>
      </w:r>
      <w:r>
        <w:rPr>
          <w:rFonts w:ascii="Calibri" w:hAnsi="Calibri" w:cs="Calibri"/>
          <w:u w:val="single"/>
        </w:rPr>
        <w:t>)</w:t>
      </w:r>
      <w:r w:rsidRPr="008C71A3">
        <w:rPr>
          <w:rFonts w:ascii="Calibri" w:hAnsi="Calibri" w:cs="Calibri"/>
          <w:u w:val="single"/>
        </w:rPr>
        <w:t xml:space="preserve">.  </w:t>
      </w:r>
    </w:p>
    <w:p w:rsidR="008C71A3" w:rsidRPr="008C71A3" w:rsidRDefault="008C71A3" w:rsidP="008C71A3">
      <w:pPr>
        <w:rPr>
          <w:rFonts w:ascii="Calibri" w:hAnsi="Calibri" w:cs="Calibri"/>
          <w:u w:val="single"/>
        </w:rPr>
      </w:pPr>
      <w:r>
        <w:rPr>
          <w:rFonts w:ascii="Calibri" w:hAnsi="Calibri" w:cs="Calibri"/>
          <w:u w:val="single"/>
        </w:rPr>
        <w:t>To edit my work.</w:t>
      </w:r>
    </w:p>
    <w:p w:rsidR="008C71A3" w:rsidRDefault="008C71A3" w:rsidP="008C71A3">
      <w:pPr>
        <w:rPr>
          <w:rFonts w:asciiTheme="minorHAnsi" w:hAnsiTheme="minorHAnsi" w:cstheme="minorHAnsi"/>
        </w:rPr>
      </w:pPr>
    </w:p>
    <w:p w:rsidR="00E02600" w:rsidRPr="00B655EC" w:rsidRDefault="00E02600" w:rsidP="00E02600">
      <w:pPr>
        <w:rPr>
          <w:rFonts w:asciiTheme="minorHAnsi" w:hAnsiTheme="minorHAnsi" w:cstheme="minorHAnsi"/>
        </w:rPr>
      </w:pPr>
      <w:r w:rsidRPr="00B655EC">
        <w:rPr>
          <w:rFonts w:asciiTheme="minorHAnsi" w:hAnsiTheme="minorHAnsi" w:cstheme="minorHAnsi"/>
        </w:rPr>
        <w:t xml:space="preserve">If you can, read </w:t>
      </w:r>
      <w:r>
        <w:rPr>
          <w:rFonts w:asciiTheme="minorHAnsi" w:hAnsiTheme="minorHAnsi" w:cstheme="minorHAnsi"/>
        </w:rPr>
        <w:t>your paragraph</w:t>
      </w:r>
      <w:r w:rsidRPr="00B655EC">
        <w:rPr>
          <w:rFonts w:asciiTheme="minorHAnsi" w:hAnsiTheme="minorHAnsi" w:cstheme="minorHAnsi"/>
        </w:rPr>
        <w:t xml:space="preserve"> </w:t>
      </w:r>
      <w:r>
        <w:rPr>
          <w:rFonts w:asciiTheme="minorHAnsi" w:hAnsiTheme="minorHAnsi" w:cstheme="minorHAnsi"/>
        </w:rPr>
        <w:t>with</w:t>
      </w:r>
      <w:r w:rsidRPr="00B655EC">
        <w:rPr>
          <w:rFonts w:asciiTheme="minorHAnsi" w:hAnsiTheme="minorHAnsi" w:cstheme="minorHAnsi"/>
        </w:rPr>
        <w:t xml:space="preserve"> someone at home. Together, check that your sentences make sense and whether you need to make some parts of </w:t>
      </w:r>
      <w:r>
        <w:rPr>
          <w:rFonts w:asciiTheme="minorHAnsi" w:hAnsiTheme="minorHAnsi" w:cstheme="minorHAnsi"/>
        </w:rPr>
        <w:t>your work</w:t>
      </w:r>
      <w:r w:rsidRPr="00B655EC">
        <w:rPr>
          <w:rFonts w:asciiTheme="minorHAnsi" w:hAnsiTheme="minorHAnsi" w:cstheme="minorHAnsi"/>
        </w:rPr>
        <w:t xml:space="preserve"> clearer. </w:t>
      </w:r>
    </w:p>
    <w:p w:rsidR="00E02600" w:rsidRDefault="00E02600" w:rsidP="008C71A3">
      <w:pPr>
        <w:rPr>
          <w:rFonts w:asciiTheme="minorHAnsi" w:hAnsiTheme="minorHAnsi" w:cstheme="minorHAnsi"/>
        </w:rPr>
      </w:pPr>
    </w:p>
    <w:p w:rsidR="00E02600" w:rsidRDefault="00E02600" w:rsidP="00E02600">
      <w:pPr>
        <w:rPr>
          <w:rFonts w:asciiTheme="minorHAnsi" w:hAnsiTheme="minorHAnsi" w:cstheme="minorHAnsi"/>
        </w:rPr>
      </w:pPr>
      <w:r w:rsidRPr="006F206E">
        <w:rPr>
          <w:rFonts w:asciiTheme="minorHAnsi" w:hAnsiTheme="minorHAnsi" w:cstheme="minorHAnsi"/>
        </w:rPr>
        <w:t>Then, if you haven’t do</w:t>
      </w:r>
      <w:r>
        <w:rPr>
          <w:rFonts w:asciiTheme="minorHAnsi" w:hAnsiTheme="minorHAnsi" w:cstheme="minorHAnsi"/>
        </w:rPr>
        <w:t>ne so already, finish your paragraph</w:t>
      </w:r>
      <w:r w:rsidRPr="006F206E">
        <w:rPr>
          <w:rFonts w:asciiTheme="minorHAnsi" w:hAnsiTheme="minorHAnsi" w:cstheme="minorHAnsi"/>
        </w:rPr>
        <w:t>.</w:t>
      </w:r>
    </w:p>
    <w:p w:rsidR="00E02600" w:rsidRDefault="00E02600" w:rsidP="00E02600">
      <w:pPr>
        <w:rPr>
          <w:rFonts w:asciiTheme="minorHAnsi" w:hAnsiTheme="minorHAnsi" w:cstheme="minorHAnsi"/>
        </w:rPr>
      </w:pPr>
    </w:p>
    <w:p w:rsidR="00E02600" w:rsidRPr="006F206E" w:rsidRDefault="00E02600" w:rsidP="00E02600">
      <w:pPr>
        <w:rPr>
          <w:rFonts w:asciiTheme="minorHAnsi" w:hAnsiTheme="minorHAnsi" w:cstheme="minorHAnsi"/>
        </w:rPr>
      </w:pPr>
      <w:r w:rsidRPr="006F206E">
        <w:rPr>
          <w:rFonts w:asciiTheme="minorHAnsi" w:hAnsiTheme="minorHAnsi" w:cstheme="minorHAnsi"/>
        </w:rPr>
        <w:t xml:space="preserve">If you have finished your </w:t>
      </w:r>
      <w:r>
        <w:rPr>
          <w:rFonts w:asciiTheme="minorHAnsi" w:hAnsiTheme="minorHAnsi" w:cstheme="minorHAnsi"/>
        </w:rPr>
        <w:t>paragraph</w:t>
      </w:r>
      <w:r w:rsidRPr="006F206E">
        <w:rPr>
          <w:rFonts w:asciiTheme="minorHAnsi" w:hAnsiTheme="minorHAnsi" w:cstheme="minorHAnsi"/>
        </w:rPr>
        <w:t xml:space="preserve">, read it over and </w:t>
      </w:r>
      <w:r w:rsidRPr="007732D2">
        <w:rPr>
          <w:rFonts w:asciiTheme="minorHAnsi" w:hAnsiTheme="minorHAnsi" w:cstheme="minorHAnsi"/>
          <w:color w:val="FF0000"/>
        </w:rPr>
        <w:t>check for spellings, capital letters, full stops/ punctuation at the end of your sentences, missing words</w:t>
      </w:r>
      <w:r w:rsidRPr="006F206E">
        <w:rPr>
          <w:rFonts w:asciiTheme="minorHAnsi" w:hAnsiTheme="minorHAnsi" w:cstheme="minorHAnsi"/>
        </w:rPr>
        <w:t xml:space="preserve">. You can use the phonics matching game on </w:t>
      </w:r>
      <w:r w:rsidRPr="00B655EC">
        <w:rPr>
          <w:rFonts w:asciiTheme="minorHAnsi" w:hAnsiTheme="minorHAnsi" w:cstheme="minorHAnsi"/>
        </w:rPr>
        <w:t xml:space="preserve">our </w:t>
      </w:r>
      <w:hyperlink r:id="rId20" w:history="1">
        <w:r w:rsidRPr="00B655EC">
          <w:rPr>
            <w:rStyle w:val="Hyperlink"/>
            <w:rFonts w:asciiTheme="minorHAnsi" w:hAnsiTheme="minorHAnsi" w:cstheme="minorHAnsi"/>
          </w:rPr>
          <w:t>home learning page</w:t>
        </w:r>
      </w:hyperlink>
      <w:r>
        <w:rPr>
          <w:rFonts w:asciiTheme="minorHAnsi" w:hAnsiTheme="minorHAnsi" w:cstheme="minorHAnsi"/>
        </w:rPr>
        <w:t xml:space="preserve"> </w:t>
      </w:r>
      <w:r w:rsidRPr="006F206E">
        <w:rPr>
          <w:rFonts w:asciiTheme="minorHAnsi" w:hAnsiTheme="minorHAnsi" w:cstheme="minorHAnsi"/>
        </w:rPr>
        <w:t xml:space="preserve">to help you with your spellings. </w:t>
      </w:r>
    </w:p>
    <w:p w:rsidR="00E02600" w:rsidRDefault="00E02600" w:rsidP="00E02600">
      <w:pPr>
        <w:rPr>
          <w:rFonts w:asciiTheme="minorHAnsi" w:hAnsiTheme="minorHAnsi" w:cstheme="minorHAnsi"/>
        </w:rPr>
      </w:pPr>
      <w:r w:rsidRPr="006F206E">
        <w:rPr>
          <w:rFonts w:asciiTheme="minorHAnsi" w:hAnsiTheme="minorHAnsi" w:cstheme="minorHAnsi"/>
        </w:rPr>
        <w:t xml:space="preserve"> </w:t>
      </w:r>
    </w:p>
    <w:p w:rsidR="00485CA8" w:rsidRPr="00421E0C" w:rsidRDefault="00485CA8" w:rsidP="00485CA8">
      <w:pPr>
        <w:rPr>
          <w:rFonts w:asciiTheme="minorHAnsi" w:hAnsiTheme="minorHAnsi" w:cstheme="minorHAnsi"/>
          <w:b/>
          <w:u w:val="single"/>
        </w:rPr>
      </w:pPr>
      <w:r w:rsidRPr="00421E0C">
        <w:rPr>
          <w:rFonts w:asciiTheme="minorHAnsi" w:hAnsiTheme="minorHAnsi" w:cstheme="minorHAnsi"/>
          <w:b/>
          <w:u w:val="single"/>
        </w:rPr>
        <w:t>If you have already finished</w:t>
      </w:r>
      <w:r w:rsidRPr="00421E0C">
        <w:rPr>
          <w:rFonts w:asciiTheme="minorHAnsi" w:hAnsiTheme="minorHAnsi" w:cstheme="minorHAnsi"/>
          <w:u w:val="single"/>
        </w:rPr>
        <w:t xml:space="preserve"> </w:t>
      </w:r>
      <w:r w:rsidRPr="00421E0C">
        <w:rPr>
          <w:rFonts w:asciiTheme="minorHAnsi" w:hAnsiTheme="minorHAnsi" w:cstheme="minorHAnsi"/>
          <w:b/>
          <w:u w:val="single"/>
        </w:rPr>
        <w:t xml:space="preserve">writing and editing: </w:t>
      </w:r>
    </w:p>
    <w:p w:rsidR="00A87A0C" w:rsidRDefault="00A87A0C" w:rsidP="00A87A0C"/>
    <w:p w:rsidR="00A87A0C" w:rsidRPr="00B3409A" w:rsidRDefault="00A87A0C" w:rsidP="00A87A0C">
      <w:pPr>
        <w:rPr>
          <w:rFonts w:asciiTheme="minorHAnsi" w:hAnsiTheme="minorHAnsi" w:cstheme="minorHAnsi"/>
        </w:rPr>
      </w:pPr>
      <w:r w:rsidRPr="00B3409A">
        <w:rPr>
          <w:rFonts w:asciiTheme="minorHAnsi" w:hAnsiTheme="minorHAnsi" w:cstheme="minorHAnsi"/>
        </w:rPr>
        <w:t xml:space="preserve">If you have already finished, why not have a go at the following reading activities. Choose to do </w:t>
      </w:r>
      <w:r w:rsidRPr="00B3409A">
        <w:rPr>
          <w:rFonts w:asciiTheme="minorHAnsi" w:hAnsiTheme="minorHAnsi" w:cstheme="minorHAnsi"/>
          <w:color w:val="C45911" w:themeColor="accent2" w:themeShade="BF"/>
        </w:rPr>
        <w:t>bronze</w:t>
      </w:r>
      <w:r w:rsidRPr="00B3409A">
        <w:rPr>
          <w:rFonts w:asciiTheme="minorHAnsi" w:hAnsiTheme="minorHAnsi" w:cstheme="minorHAnsi"/>
        </w:rPr>
        <w:t xml:space="preserve"> </w:t>
      </w:r>
      <w:r w:rsidRPr="00B3409A">
        <w:rPr>
          <w:rFonts w:asciiTheme="minorHAnsi" w:hAnsiTheme="minorHAnsi" w:cstheme="minorHAnsi"/>
          <w:b/>
        </w:rPr>
        <w:t>or</w:t>
      </w:r>
      <w:r w:rsidRPr="00B3409A">
        <w:rPr>
          <w:rFonts w:asciiTheme="minorHAnsi" w:hAnsiTheme="minorHAnsi" w:cstheme="minorHAnsi"/>
        </w:rPr>
        <w:t xml:space="preserve"> </w:t>
      </w:r>
      <w:r w:rsidRPr="00B3409A">
        <w:rPr>
          <w:rFonts w:asciiTheme="minorHAnsi" w:hAnsiTheme="minorHAnsi" w:cstheme="minorHAnsi"/>
          <w:color w:val="A6A6A6" w:themeColor="background1" w:themeShade="A6"/>
        </w:rPr>
        <w:t>silver</w:t>
      </w:r>
      <w:r w:rsidRPr="00B3409A">
        <w:rPr>
          <w:rFonts w:asciiTheme="minorHAnsi" w:hAnsiTheme="minorHAnsi" w:cstheme="minorHAnsi"/>
        </w:rPr>
        <w:t xml:space="preserve"> </w:t>
      </w:r>
      <w:r w:rsidRPr="00B3409A">
        <w:rPr>
          <w:rFonts w:asciiTheme="minorHAnsi" w:hAnsiTheme="minorHAnsi" w:cstheme="minorHAnsi"/>
          <w:b/>
        </w:rPr>
        <w:t>or</w:t>
      </w:r>
      <w:r w:rsidRPr="00B3409A">
        <w:rPr>
          <w:rFonts w:asciiTheme="minorHAnsi" w:hAnsiTheme="minorHAnsi" w:cstheme="minorHAnsi"/>
        </w:rPr>
        <w:t xml:space="preserve"> </w:t>
      </w:r>
      <w:r w:rsidRPr="00B3409A">
        <w:rPr>
          <w:rFonts w:asciiTheme="minorHAnsi" w:hAnsiTheme="minorHAnsi" w:cstheme="minorHAnsi"/>
          <w:color w:val="BF8F00" w:themeColor="accent4" w:themeShade="BF"/>
        </w:rPr>
        <w:t>gold</w:t>
      </w:r>
      <w:r w:rsidRPr="00B3409A">
        <w:rPr>
          <w:rFonts w:asciiTheme="minorHAnsi" w:hAnsiTheme="minorHAnsi" w:cstheme="minorHAnsi"/>
        </w:rPr>
        <w:t>. You can also choose to write your answers on paper or answer the questions verbally with someone at home.</w:t>
      </w:r>
    </w:p>
    <w:p w:rsidR="00E02600" w:rsidRPr="00B16FA4" w:rsidRDefault="00E02600" w:rsidP="008C71A3">
      <w:pPr>
        <w:rPr>
          <w:rFonts w:asciiTheme="minorHAnsi" w:hAnsiTheme="minorHAnsi" w:cstheme="minorHAnsi"/>
        </w:rPr>
      </w:pPr>
    </w:p>
    <w:sectPr w:rsidR="00E02600" w:rsidRPr="00B16FA4" w:rsidSect="00F9425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Lobster">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64CCA"/>
    <w:multiLevelType w:val="hybridMultilevel"/>
    <w:tmpl w:val="95E0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C66D5"/>
    <w:multiLevelType w:val="hybridMultilevel"/>
    <w:tmpl w:val="867E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817196"/>
    <w:multiLevelType w:val="hybridMultilevel"/>
    <w:tmpl w:val="B7801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C07D3"/>
    <w:multiLevelType w:val="hybridMultilevel"/>
    <w:tmpl w:val="D23A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F2581D"/>
    <w:multiLevelType w:val="hybridMultilevel"/>
    <w:tmpl w:val="246C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EE5"/>
    <w:rsid w:val="00001A9E"/>
    <w:rsid w:val="00003338"/>
    <w:rsid w:val="00034A45"/>
    <w:rsid w:val="000352E3"/>
    <w:rsid w:val="00080D57"/>
    <w:rsid w:val="000A24FB"/>
    <w:rsid w:val="000B5802"/>
    <w:rsid w:val="000D3368"/>
    <w:rsid w:val="001058AA"/>
    <w:rsid w:val="00106C91"/>
    <w:rsid w:val="00106CC2"/>
    <w:rsid w:val="001959A5"/>
    <w:rsid w:val="001F47A3"/>
    <w:rsid w:val="002129B1"/>
    <w:rsid w:val="00230BC6"/>
    <w:rsid w:val="00253F53"/>
    <w:rsid w:val="00287CCF"/>
    <w:rsid w:val="002B245E"/>
    <w:rsid w:val="002B3544"/>
    <w:rsid w:val="002B4978"/>
    <w:rsid w:val="002B6D83"/>
    <w:rsid w:val="002F3189"/>
    <w:rsid w:val="00313BB1"/>
    <w:rsid w:val="00324199"/>
    <w:rsid w:val="00345901"/>
    <w:rsid w:val="00346266"/>
    <w:rsid w:val="003B50BD"/>
    <w:rsid w:val="00400FCD"/>
    <w:rsid w:val="00410276"/>
    <w:rsid w:val="004257C5"/>
    <w:rsid w:val="004748F6"/>
    <w:rsid w:val="00485CA8"/>
    <w:rsid w:val="00486BBB"/>
    <w:rsid w:val="004A2908"/>
    <w:rsid w:val="004A5D83"/>
    <w:rsid w:val="00506455"/>
    <w:rsid w:val="00514942"/>
    <w:rsid w:val="00523ED1"/>
    <w:rsid w:val="00532F19"/>
    <w:rsid w:val="005715AA"/>
    <w:rsid w:val="0057311F"/>
    <w:rsid w:val="00573C88"/>
    <w:rsid w:val="005923E9"/>
    <w:rsid w:val="0059278C"/>
    <w:rsid w:val="005A0A80"/>
    <w:rsid w:val="005A29BF"/>
    <w:rsid w:val="005D466B"/>
    <w:rsid w:val="005D61CB"/>
    <w:rsid w:val="005D7CB7"/>
    <w:rsid w:val="00600393"/>
    <w:rsid w:val="006044FE"/>
    <w:rsid w:val="00627069"/>
    <w:rsid w:val="00651159"/>
    <w:rsid w:val="00655E5F"/>
    <w:rsid w:val="00660C4D"/>
    <w:rsid w:val="00665693"/>
    <w:rsid w:val="00676AB1"/>
    <w:rsid w:val="00680A4E"/>
    <w:rsid w:val="006A4F82"/>
    <w:rsid w:val="006B11F9"/>
    <w:rsid w:val="006C72A5"/>
    <w:rsid w:val="006D6EB1"/>
    <w:rsid w:val="006D7A92"/>
    <w:rsid w:val="006E2C76"/>
    <w:rsid w:val="00702BE0"/>
    <w:rsid w:val="007075CE"/>
    <w:rsid w:val="00727567"/>
    <w:rsid w:val="00776B26"/>
    <w:rsid w:val="0078464D"/>
    <w:rsid w:val="00786C12"/>
    <w:rsid w:val="007F01AE"/>
    <w:rsid w:val="00815A80"/>
    <w:rsid w:val="008318CC"/>
    <w:rsid w:val="00857BE0"/>
    <w:rsid w:val="008B73CB"/>
    <w:rsid w:val="008C71A3"/>
    <w:rsid w:val="009647E1"/>
    <w:rsid w:val="00996F65"/>
    <w:rsid w:val="009A214B"/>
    <w:rsid w:val="009F3C64"/>
    <w:rsid w:val="00A23411"/>
    <w:rsid w:val="00A8702F"/>
    <w:rsid w:val="00A87A0C"/>
    <w:rsid w:val="00AB1B32"/>
    <w:rsid w:val="00AB301B"/>
    <w:rsid w:val="00AB3E5C"/>
    <w:rsid w:val="00AE2A1D"/>
    <w:rsid w:val="00B02F0C"/>
    <w:rsid w:val="00B16581"/>
    <w:rsid w:val="00B16FA4"/>
    <w:rsid w:val="00B3409A"/>
    <w:rsid w:val="00B40DA7"/>
    <w:rsid w:val="00B77EFF"/>
    <w:rsid w:val="00B81EB9"/>
    <w:rsid w:val="00BB0DA8"/>
    <w:rsid w:val="00BB2A64"/>
    <w:rsid w:val="00BE5C62"/>
    <w:rsid w:val="00BF4C97"/>
    <w:rsid w:val="00C01A70"/>
    <w:rsid w:val="00C076AF"/>
    <w:rsid w:val="00C25B17"/>
    <w:rsid w:val="00C54CF2"/>
    <w:rsid w:val="00C66386"/>
    <w:rsid w:val="00CA0399"/>
    <w:rsid w:val="00CB333F"/>
    <w:rsid w:val="00CC021A"/>
    <w:rsid w:val="00CD769C"/>
    <w:rsid w:val="00D138D8"/>
    <w:rsid w:val="00D13A8A"/>
    <w:rsid w:val="00DB0323"/>
    <w:rsid w:val="00DC2EE5"/>
    <w:rsid w:val="00E02600"/>
    <w:rsid w:val="00E13638"/>
    <w:rsid w:val="00E17FE8"/>
    <w:rsid w:val="00E354BD"/>
    <w:rsid w:val="00E51C17"/>
    <w:rsid w:val="00E606FC"/>
    <w:rsid w:val="00E62E0C"/>
    <w:rsid w:val="00EA5B44"/>
    <w:rsid w:val="00EC57F9"/>
    <w:rsid w:val="00F355A3"/>
    <w:rsid w:val="00F41F98"/>
    <w:rsid w:val="00F521B7"/>
    <w:rsid w:val="00F6656C"/>
    <w:rsid w:val="00F9425B"/>
    <w:rsid w:val="00F963FD"/>
    <w:rsid w:val="00FC419F"/>
    <w:rsid w:val="00FF3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B31CD"/>
  <w15:chartTrackingRefBased/>
  <w15:docId w15:val="{6FDC4258-4F48-ED42-8F05-0404C0B9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5C6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2EE5"/>
    <w:rPr>
      <w:color w:val="0563C1" w:themeColor="hyperlink"/>
      <w:u w:val="single"/>
    </w:rPr>
  </w:style>
  <w:style w:type="character" w:styleId="FollowedHyperlink">
    <w:name w:val="FollowedHyperlink"/>
    <w:basedOn w:val="DefaultParagraphFont"/>
    <w:uiPriority w:val="99"/>
    <w:semiHidden/>
    <w:unhideWhenUsed/>
    <w:rsid w:val="00DC2EE5"/>
    <w:rPr>
      <w:color w:val="954F72" w:themeColor="followedHyperlink"/>
      <w:u w:val="single"/>
    </w:rPr>
  </w:style>
  <w:style w:type="paragraph" w:styleId="ListParagraph">
    <w:name w:val="List Paragraph"/>
    <w:basedOn w:val="Normal"/>
    <w:uiPriority w:val="34"/>
    <w:qFormat/>
    <w:rsid w:val="00D13A8A"/>
    <w:pPr>
      <w:ind w:left="720"/>
      <w:contextualSpacing/>
    </w:pPr>
    <w:rPr>
      <w:rFonts w:ascii="Calibri" w:eastAsia="Calibri" w:hAnsi="Calibri"/>
    </w:rPr>
  </w:style>
  <w:style w:type="character" w:styleId="UnresolvedMention">
    <w:name w:val="Unresolved Mention"/>
    <w:basedOn w:val="DefaultParagraphFont"/>
    <w:uiPriority w:val="99"/>
    <w:semiHidden/>
    <w:unhideWhenUsed/>
    <w:rsid w:val="000A2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tjeromebilingual.org/home-learning-4/"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hyperlink" Target="https://www.bbc.co.uk/teach/class-clips-video/english-ks1-ks2-how-to-write-a-persuasive-text/zkcfbdm" TargetMode="External"/><Relationship Id="rId17" Type="http://schemas.openxmlformats.org/officeDocument/2006/relationships/hyperlink" Target="https://www.stjeromebilingual.org/home-learning-4/" TargetMode="External"/><Relationship Id="rId2" Type="http://schemas.openxmlformats.org/officeDocument/2006/relationships/styles" Target="styles.xml"/><Relationship Id="rId16" Type="http://schemas.openxmlformats.org/officeDocument/2006/relationships/hyperlink" Target="https://nrich.maths.org/6717" TargetMode="External"/><Relationship Id="rId20" Type="http://schemas.openxmlformats.org/officeDocument/2006/relationships/hyperlink" Target="https://www.stjeromebilingual.org/home-learning-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ids.wordsmyth.net/we/?ent=persuade" TargetMode="External"/><Relationship Id="rId5" Type="http://schemas.openxmlformats.org/officeDocument/2006/relationships/image" Target="media/image1.png"/><Relationship Id="rId15" Type="http://schemas.openxmlformats.org/officeDocument/2006/relationships/hyperlink" Target="https://www.stjeromebilingual.org/home-learning-4/" TargetMode="External"/><Relationship Id="rId10" Type="http://schemas.openxmlformats.org/officeDocument/2006/relationships/hyperlink" Target="mailto:homelearning@stjeromebilingual.org" TargetMode="External"/><Relationship Id="rId19" Type="http://schemas.openxmlformats.org/officeDocument/2006/relationships/hyperlink" Target="https://www.stjeromebilingual.org/home-learning-4/" TargetMode="External"/><Relationship Id="rId4" Type="http://schemas.openxmlformats.org/officeDocument/2006/relationships/webSettings" Target="webSettings.xml"/><Relationship Id="rId9" Type="http://schemas.openxmlformats.org/officeDocument/2006/relationships/hyperlink" Target="https://www.literacyshed.com/thewaybackhome.html"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5</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30</cp:revision>
  <dcterms:created xsi:type="dcterms:W3CDTF">2020-06-02T10:57:00Z</dcterms:created>
  <dcterms:modified xsi:type="dcterms:W3CDTF">2020-06-02T12:44:00Z</dcterms:modified>
</cp:coreProperties>
</file>